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E437F7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E437F7">
              <w:rPr>
                <w:rFonts w:ascii="Times New Roman" w:hAnsi="Times New Roman"/>
              </w:rPr>
              <w:t>12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E437F7">
              <w:rPr>
                <w:rFonts w:ascii="Times New Roman" w:hAnsi="Times New Roman"/>
              </w:rPr>
              <w:t xml:space="preserve">апреля </w:t>
            </w:r>
            <w:bookmarkStart w:id="0" w:name="_GoBack"/>
            <w:bookmarkEnd w:id="0"/>
            <w:r w:rsidR="00B32DF3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B32DF3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B32DF3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№</w:t>
            </w:r>
            <w:r w:rsidR="00E437F7">
              <w:rPr>
                <w:rFonts w:ascii="Times New Roman" w:hAnsi="Times New Roman"/>
              </w:rPr>
              <w:t xml:space="preserve"> 84</w:t>
            </w:r>
            <w:r w:rsidRPr="00235DFF">
              <w:rPr>
                <w:rFonts w:ascii="Times New Roman" w:hAnsi="Times New Roman"/>
              </w:rPr>
              <w:t xml:space="preserve"> </w:t>
            </w:r>
          </w:p>
        </w:tc>
      </w:tr>
    </w:tbl>
    <w:p w:rsidR="004E6518" w:rsidRDefault="004E6518" w:rsidP="00E91588">
      <w:pPr>
        <w:rPr>
          <w:rFonts w:ascii="Times New Roman" w:hAnsi="Times New Roman"/>
        </w:rPr>
      </w:pPr>
    </w:p>
    <w:p w:rsidR="00E62D44" w:rsidRPr="00235DFF" w:rsidRDefault="00E62D44" w:rsidP="00E91588">
      <w:pPr>
        <w:rPr>
          <w:rFonts w:ascii="Times New Roman" w:hAnsi="Times New Roman"/>
        </w:rPr>
      </w:pPr>
    </w:p>
    <w:p w:rsidR="00197061" w:rsidRPr="00197061" w:rsidRDefault="007C54D7" w:rsidP="0019706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97061">
        <w:rPr>
          <w:rFonts w:ascii="Times New Roman" w:hAnsi="Times New Roman"/>
          <w:b/>
          <w:iCs/>
          <w:sz w:val="24"/>
          <w:szCs w:val="24"/>
        </w:rPr>
        <w:t xml:space="preserve">«Об утверждении </w:t>
      </w:r>
      <w:r w:rsidR="00197061" w:rsidRPr="00197061">
        <w:rPr>
          <w:rFonts w:ascii="Times New Roman" w:hAnsi="Times New Roman"/>
          <w:b/>
          <w:iCs/>
          <w:sz w:val="24"/>
          <w:szCs w:val="24"/>
        </w:rPr>
        <w:t xml:space="preserve">Порядка личного приема </w:t>
      </w:r>
    </w:p>
    <w:p w:rsidR="00E62D44" w:rsidRDefault="00197061" w:rsidP="0019706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97061">
        <w:rPr>
          <w:rFonts w:ascii="Times New Roman" w:hAnsi="Times New Roman"/>
          <w:b/>
          <w:iCs/>
          <w:sz w:val="24"/>
          <w:szCs w:val="24"/>
        </w:rPr>
        <w:t xml:space="preserve">граждан в местной администрации </w:t>
      </w:r>
      <w:r w:rsidR="00E62D44">
        <w:rPr>
          <w:rFonts w:ascii="Times New Roman" w:hAnsi="Times New Roman"/>
          <w:b/>
          <w:iCs/>
          <w:sz w:val="24"/>
          <w:szCs w:val="24"/>
        </w:rPr>
        <w:t>муниципального</w:t>
      </w:r>
    </w:p>
    <w:p w:rsidR="007C54D7" w:rsidRDefault="00E62D44" w:rsidP="0019706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образования</w:t>
      </w:r>
      <w:r w:rsidR="00197061" w:rsidRPr="00197061">
        <w:rPr>
          <w:rFonts w:ascii="Times New Roman" w:hAnsi="Times New Roman"/>
          <w:b/>
          <w:iCs/>
          <w:sz w:val="24"/>
          <w:szCs w:val="24"/>
        </w:rPr>
        <w:t xml:space="preserve"> Горбунковское сельское поселение</w:t>
      </w:r>
      <w:r w:rsidR="007C54D7" w:rsidRPr="00197061">
        <w:rPr>
          <w:rFonts w:ascii="Times New Roman" w:hAnsi="Times New Roman"/>
          <w:b/>
          <w:iCs/>
          <w:sz w:val="24"/>
          <w:szCs w:val="24"/>
        </w:rPr>
        <w:t>»</w:t>
      </w:r>
    </w:p>
    <w:p w:rsidR="00E62D44" w:rsidRPr="00E62D44" w:rsidRDefault="00E62D44" w:rsidP="0019706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91588" w:rsidRPr="00197061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197061" w:rsidRDefault="00197061" w:rsidP="0019706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9706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197061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Pr="00197061">
        <w:rPr>
          <w:rFonts w:ascii="Times New Roman" w:eastAsiaTheme="minorHAnsi" w:hAnsi="Times New Roman"/>
          <w:sz w:val="24"/>
          <w:szCs w:val="24"/>
        </w:rPr>
        <w:t xml:space="preserve">, </w:t>
      </w:r>
      <w:r w:rsidR="004E6518" w:rsidRPr="00197061">
        <w:rPr>
          <w:rFonts w:ascii="Times New Roman" w:hAnsi="Times New Roman"/>
          <w:sz w:val="24"/>
          <w:szCs w:val="24"/>
        </w:rPr>
        <w:t xml:space="preserve"> </w:t>
      </w:r>
      <w:r w:rsidR="000777DD" w:rsidRPr="001970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</w:p>
    <w:p w:rsidR="000777DD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62D44" w:rsidRPr="00197061" w:rsidRDefault="00E62D44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197061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197061">
        <w:rPr>
          <w:rFonts w:ascii="Times New Roman" w:hAnsi="Times New Roman"/>
          <w:sz w:val="24"/>
          <w:szCs w:val="24"/>
        </w:rPr>
        <w:t xml:space="preserve">        </w:t>
      </w:r>
      <w:r w:rsidRPr="00197061">
        <w:rPr>
          <w:rFonts w:ascii="Times New Roman" w:hAnsi="Times New Roman"/>
          <w:sz w:val="24"/>
          <w:szCs w:val="24"/>
        </w:rPr>
        <w:t xml:space="preserve">    </w:t>
      </w:r>
      <w:r w:rsidR="004E6518" w:rsidRPr="00197061">
        <w:rPr>
          <w:rFonts w:ascii="Times New Roman" w:hAnsi="Times New Roman"/>
          <w:sz w:val="24"/>
          <w:szCs w:val="24"/>
        </w:rPr>
        <w:t>ПОСТАНОВЛЯ</w:t>
      </w:r>
      <w:r w:rsidR="00E91588" w:rsidRPr="00197061">
        <w:rPr>
          <w:rFonts w:ascii="Times New Roman" w:hAnsi="Times New Roman"/>
          <w:sz w:val="24"/>
          <w:szCs w:val="24"/>
        </w:rPr>
        <w:t>ЕТ</w:t>
      </w:r>
      <w:r w:rsidR="004E6518" w:rsidRPr="00197061">
        <w:rPr>
          <w:rFonts w:ascii="Times New Roman" w:hAnsi="Times New Roman"/>
          <w:sz w:val="24"/>
          <w:szCs w:val="24"/>
        </w:rPr>
        <w:t>:</w:t>
      </w:r>
    </w:p>
    <w:p w:rsidR="004E6518" w:rsidRPr="00197061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E62D44" w:rsidRPr="00E62D44" w:rsidRDefault="00346A06" w:rsidP="00E62D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>Утвердить</w:t>
      </w:r>
      <w:r w:rsidR="00333667" w:rsidRPr="00197061">
        <w:rPr>
          <w:rFonts w:ascii="Times New Roman" w:hAnsi="Times New Roman"/>
          <w:sz w:val="24"/>
          <w:szCs w:val="24"/>
        </w:rPr>
        <w:t xml:space="preserve"> </w:t>
      </w:r>
      <w:r w:rsidR="00197061">
        <w:rPr>
          <w:rFonts w:ascii="Times New Roman" w:hAnsi="Times New Roman"/>
          <w:sz w:val="24"/>
          <w:szCs w:val="24"/>
        </w:rPr>
        <w:t xml:space="preserve">порядок личного приема граждан в местной администрации МО Горбунковское сельское поселение, согласно </w:t>
      </w:r>
      <w:r w:rsidR="004E6518" w:rsidRPr="00197061">
        <w:rPr>
          <w:rFonts w:ascii="Times New Roman" w:hAnsi="Times New Roman"/>
          <w:sz w:val="24"/>
          <w:szCs w:val="24"/>
        </w:rPr>
        <w:t>Приложение</w:t>
      </w:r>
      <w:r w:rsidR="00813A64" w:rsidRPr="00197061">
        <w:rPr>
          <w:rFonts w:ascii="Times New Roman" w:hAnsi="Times New Roman"/>
          <w:sz w:val="24"/>
          <w:szCs w:val="24"/>
        </w:rPr>
        <w:t xml:space="preserve"> № 1</w:t>
      </w:r>
      <w:r w:rsidR="00FC39C9" w:rsidRPr="00197061">
        <w:rPr>
          <w:rFonts w:ascii="Times New Roman" w:hAnsi="Times New Roman"/>
          <w:sz w:val="24"/>
          <w:szCs w:val="24"/>
        </w:rPr>
        <w:t>.</w:t>
      </w:r>
    </w:p>
    <w:p w:rsidR="00346A06" w:rsidRPr="00197061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>Настоящее поста</w:t>
      </w:r>
      <w:r w:rsidR="00FC39C9" w:rsidRPr="00197061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197061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197061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197061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197061">
        <w:rPr>
          <w:rFonts w:ascii="Times New Roman" w:hAnsi="Times New Roman"/>
          <w:sz w:val="24"/>
          <w:szCs w:val="24"/>
        </w:rPr>
        <w:t>.</w:t>
      </w:r>
    </w:p>
    <w:p w:rsidR="00346A06" w:rsidRPr="00197061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197061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197061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197061">
        <w:rPr>
          <w:rFonts w:ascii="Times New Roman" w:hAnsi="Times New Roman"/>
          <w:sz w:val="24"/>
          <w:szCs w:val="24"/>
        </w:rPr>
        <w:t>.</w:t>
      </w:r>
    </w:p>
    <w:p w:rsidR="00E91588" w:rsidRPr="00197061" w:rsidRDefault="00FC39C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197061">
        <w:rPr>
          <w:rFonts w:ascii="Times New Roman" w:hAnsi="Times New Roman"/>
          <w:sz w:val="24"/>
          <w:szCs w:val="24"/>
        </w:rPr>
        <w:t>п</w:t>
      </w:r>
      <w:r w:rsidRPr="00197061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2D44" w:rsidRPr="00197061" w:rsidRDefault="00E62D44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197061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197061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197061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197061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061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19706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97061">
        <w:rPr>
          <w:rFonts w:ascii="Times New Roman" w:hAnsi="Times New Roman"/>
          <w:sz w:val="24"/>
          <w:szCs w:val="24"/>
        </w:rPr>
        <w:t xml:space="preserve">        </w:t>
      </w:r>
      <w:r w:rsidRPr="00197061">
        <w:rPr>
          <w:rFonts w:ascii="Times New Roman" w:hAnsi="Times New Roman"/>
          <w:sz w:val="24"/>
          <w:szCs w:val="24"/>
        </w:rPr>
        <w:t xml:space="preserve">  </w:t>
      </w:r>
      <w:r w:rsidR="00197061">
        <w:rPr>
          <w:rFonts w:ascii="Times New Roman" w:hAnsi="Times New Roman"/>
          <w:sz w:val="24"/>
          <w:szCs w:val="24"/>
        </w:rPr>
        <w:t>П.А.Руш</w:t>
      </w:r>
    </w:p>
    <w:p w:rsidR="004E6518" w:rsidRPr="00925B5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</w:rPr>
      </w:pPr>
      <w:r w:rsidRPr="00197061">
        <w:rPr>
          <w:rFonts w:ascii="Times New Roman" w:hAnsi="Times New Roman"/>
          <w:sz w:val="24"/>
          <w:szCs w:val="24"/>
        </w:rPr>
        <w:br w:type="page"/>
      </w:r>
      <w:r w:rsidRPr="00925B58">
        <w:rPr>
          <w:rFonts w:ascii="Times New Roman" w:hAnsi="Times New Roman"/>
        </w:rPr>
        <w:lastRenderedPageBreak/>
        <w:t>Приложение</w:t>
      </w:r>
      <w:r w:rsidR="00813A64" w:rsidRPr="00925B58">
        <w:rPr>
          <w:rFonts w:ascii="Times New Roman" w:hAnsi="Times New Roman"/>
        </w:rPr>
        <w:t xml:space="preserve"> № 1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к постановлению </w:t>
      </w:r>
      <w:r w:rsidR="009F4193" w:rsidRPr="00925B58">
        <w:rPr>
          <w:rFonts w:ascii="Times New Roman" w:hAnsi="Times New Roman"/>
        </w:rPr>
        <w:t xml:space="preserve">местной </w:t>
      </w:r>
      <w:r w:rsidRPr="00925B58">
        <w:rPr>
          <w:rFonts w:ascii="Times New Roman" w:hAnsi="Times New Roman"/>
        </w:rPr>
        <w:t>администрации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муниципального образования</w:t>
      </w:r>
    </w:p>
    <w:p w:rsidR="004E6518" w:rsidRPr="00925B58" w:rsidRDefault="009F4193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Горбунковское сельско</w:t>
      </w:r>
      <w:r w:rsidR="00F025AC">
        <w:rPr>
          <w:rFonts w:ascii="Times New Roman" w:hAnsi="Times New Roman"/>
        </w:rPr>
        <w:t xml:space="preserve">е </w:t>
      </w:r>
      <w:r w:rsidRPr="00925B58">
        <w:rPr>
          <w:rFonts w:ascii="Times New Roman" w:hAnsi="Times New Roman"/>
        </w:rPr>
        <w:t>поселени</w:t>
      </w:r>
      <w:r w:rsidR="00F025AC">
        <w:rPr>
          <w:rFonts w:ascii="Times New Roman" w:hAnsi="Times New Roman"/>
        </w:rPr>
        <w:t>е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от </w:t>
      </w:r>
      <w:r w:rsidR="00CC3908">
        <w:rPr>
          <w:rFonts w:ascii="Times New Roman" w:hAnsi="Times New Roman"/>
        </w:rPr>
        <w:t>_________</w:t>
      </w:r>
      <w:r w:rsidR="00B27C64">
        <w:rPr>
          <w:rFonts w:ascii="Times New Roman" w:hAnsi="Times New Roman"/>
        </w:rPr>
        <w:t xml:space="preserve"> </w:t>
      </w:r>
      <w:r w:rsidR="00CC3908">
        <w:rPr>
          <w:rFonts w:ascii="Times New Roman" w:hAnsi="Times New Roman"/>
        </w:rPr>
        <w:t>2021</w:t>
      </w:r>
      <w:r w:rsidR="009F4193" w:rsidRPr="00925B58">
        <w:rPr>
          <w:rFonts w:ascii="Times New Roman" w:hAnsi="Times New Roman"/>
        </w:rPr>
        <w:t xml:space="preserve"> г.</w:t>
      </w:r>
      <w:r w:rsidRPr="00925B58">
        <w:rPr>
          <w:rFonts w:ascii="Times New Roman" w:hAnsi="Times New Roman"/>
        </w:rPr>
        <w:t xml:space="preserve">  № </w:t>
      </w:r>
      <w:r w:rsidR="00CC3908">
        <w:rPr>
          <w:rFonts w:ascii="Times New Roman" w:hAnsi="Times New Roman"/>
        </w:rPr>
        <w:t>____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Порядок личного приема граждан в местной администрации муниципального образования Горбунковское сельское поселение</w:t>
      </w:r>
      <w:r w:rsidRPr="00CC39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местную 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администрацию муниципального образования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Горбунковское сельское поселение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администрация), закрепленного за ним законодательством Российской Федерации.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2. Личный прием граждан осуществляется в здании администрации 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Ленинградская область, Ломоносовский район, д. Горбунки, д. 29</w:t>
      </w:r>
      <w:r w:rsidRPr="00CC3908">
        <w:rPr>
          <w:rFonts w:ascii="Times New Roman" w:hAnsi="Times New Roman"/>
          <w:sz w:val="24"/>
          <w:szCs w:val="24"/>
          <w:lang w:eastAsia="ru-RU"/>
        </w:rPr>
        <w:t xml:space="preserve"> по предварительной записи.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3. Личный прием граждан в администрации проводится: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главой администрации либо его заместителем </w:t>
      </w:r>
      <w:r w:rsidR="00C60D90">
        <w:rPr>
          <w:rFonts w:ascii="Times New Roman" w:hAnsi="Times New Roman"/>
          <w:sz w:val="24"/>
          <w:szCs w:val="24"/>
          <w:lang w:eastAsia="ru-RU"/>
        </w:rPr>
        <w:t xml:space="preserve">каждый второй и четвертый </w:t>
      </w:r>
      <w:r w:rsidR="00F0711D">
        <w:rPr>
          <w:rFonts w:ascii="Times New Roman" w:hAnsi="Times New Roman"/>
          <w:sz w:val="24"/>
          <w:szCs w:val="24"/>
          <w:lang w:eastAsia="ru-RU"/>
        </w:rPr>
        <w:t>четверг</w:t>
      </w:r>
      <w:r w:rsidRPr="00CC3908">
        <w:rPr>
          <w:rFonts w:ascii="Times New Roman" w:hAnsi="Times New Roman"/>
          <w:sz w:val="24"/>
          <w:szCs w:val="24"/>
          <w:lang w:eastAsia="ru-RU"/>
        </w:rPr>
        <w:t xml:space="preserve"> каждого месяца с </w:t>
      </w:r>
      <w:r w:rsidR="00C60D90">
        <w:rPr>
          <w:rFonts w:ascii="Times New Roman" w:hAnsi="Times New Roman"/>
          <w:sz w:val="24"/>
          <w:szCs w:val="24"/>
          <w:lang w:eastAsia="ru-RU"/>
        </w:rPr>
        <w:t>09 до 17 часов (перерыв на обед с 13 до 14 часов)</w:t>
      </w:r>
      <w:r w:rsidRPr="00CC3908">
        <w:rPr>
          <w:rFonts w:ascii="Times New Roman" w:hAnsi="Times New Roman"/>
          <w:sz w:val="24"/>
          <w:szCs w:val="24"/>
          <w:lang w:eastAsia="ru-RU"/>
        </w:rPr>
        <w:t>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-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C3908">
        <w:rPr>
          <w:rFonts w:ascii="Times New Roman" w:hAnsi="Times New Roman"/>
          <w:sz w:val="24"/>
          <w:szCs w:val="24"/>
          <w:lang w:eastAsia="ru-RU"/>
        </w:rPr>
        <w:t>иными лицами, уполномоченными на проведение</w:t>
      </w:r>
      <w:r w:rsidR="00C60D90">
        <w:rPr>
          <w:rFonts w:ascii="Times New Roman" w:hAnsi="Times New Roman"/>
          <w:sz w:val="24"/>
          <w:szCs w:val="24"/>
          <w:lang w:eastAsia="ru-RU"/>
        </w:rPr>
        <w:t xml:space="preserve"> личного приема граждан каждый вторник и четверг</w:t>
      </w:r>
      <w:r w:rsidR="00F0711D">
        <w:rPr>
          <w:rFonts w:ascii="Times New Roman" w:hAnsi="Times New Roman"/>
          <w:sz w:val="24"/>
          <w:szCs w:val="24"/>
          <w:lang w:eastAsia="ru-RU"/>
        </w:rPr>
        <w:t xml:space="preserve"> каждого месяца с</w:t>
      </w:r>
      <w:r w:rsidR="00C60D90" w:rsidRPr="00CC39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0D90">
        <w:rPr>
          <w:rFonts w:ascii="Times New Roman" w:hAnsi="Times New Roman"/>
          <w:sz w:val="24"/>
          <w:szCs w:val="24"/>
          <w:lang w:eastAsia="ru-RU"/>
        </w:rPr>
        <w:t>09 до 17 часов (перерыв на обед с 13 до 14 часов)</w:t>
      </w:r>
      <w:r w:rsidRPr="00CC3908">
        <w:rPr>
          <w:rFonts w:ascii="Times New Roman" w:hAnsi="Times New Roman"/>
          <w:sz w:val="24"/>
          <w:szCs w:val="24"/>
          <w:lang w:eastAsia="ru-RU"/>
        </w:rPr>
        <w:t>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</w:t>
      </w:r>
      <w:r w:rsidR="00F0711D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hyperlink r:id="rId10" w:history="1">
        <w:r w:rsidR="00F0711D" w:rsidRPr="00197061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0711D" w:rsidRPr="00197061">
        <w:rPr>
          <w:rFonts w:ascii="Times New Roman" w:hAnsi="Times New Roman"/>
          <w:sz w:val="24"/>
          <w:szCs w:val="24"/>
        </w:rPr>
        <w:t>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 xml:space="preserve">5. Организацию ведения личного приема граждан в администрации осуществляет </w:t>
      </w:r>
      <w:r w:rsidR="00F0711D">
        <w:rPr>
          <w:rFonts w:ascii="Times New Roman" w:hAnsi="Times New Roman"/>
          <w:sz w:val="24"/>
          <w:szCs w:val="24"/>
          <w:lang w:eastAsia="ru-RU"/>
        </w:rPr>
        <w:t>специалист, ответственный за делопроизводство</w:t>
      </w:r>
      <w:r w:rsidRPr="00CC3908">
        <w:rPr>
          <w:rFonts w:ascii="Times New Roman" w:hAnsi="Times New Roman"/>
          <w:sz w:val="24"/>
          <w:szCs w:val="24"/>
          <w:lang w:eastAsia="ru-RU"/>
        </w:rPr>
        <w:t>, который: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1) ведет предварительную запись граждан на личный прием в администрацию;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1" w:history="1">
        <w:r w:rsidRPr="00CC3908">
          <w:rPr>
            <w:rFonts w:ascii="Times New Roman" w:hAnsi="Times New Roman"/>
            <w:sz w:val="24"/>
            <w:szCs w:val="24"/>
            <w:lang w:eastAsia="ru-RU"/>
          </w:rPr>
          <w:t>журнале</w:t>
        </w:r>
      </w:hyperlink>
      <w:r w:rsidRPr="00CC3908">
        <w:rPr>
          <w:rFonts w:ascii="Times New Roman" w:hAnsi="Times New Roman"/>
          <w:sz w:val="24"/>
          <w:szCs w:val="24"/>
          <w:lang w:eastAsia="ru-RU"/>
        </w:rPr>
        <w:t xml:space="preserve"> личного приема граждан по форме согласно Приложению 3 к настоящему Порядку, формирует </w:t>
      </w:r>
      <w:hyperlink r:id="rId12" w:history="1">
        <w:r w:rsidRPr="00CC3908">
          <w:rPr>
            <w:rFonts w:ascii="Times New Roman" w:hAnsi="Times New Roman"/>
            <w:sz w:val="24"/>
            <w:szCs w:val="24"/>
            <w:lang w:eastAsia="ru-RU"/>
          </w:rPr>
          <w:t>карточку</w:t>
        </w:r>
      </w:hyperlink>
      <w:r w:rsidRPr="00CC3908">
        <w:rPr>
          <w:rFonts w:ascii="Times New Roman" w:hAnsi="Times New Roman"/>
          <w:sz w:val="24"/>
          <w:szCs w:val="24"/>
          <w:lang w:eastAsia="ru-RU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3" w:history="1">
        <w:r w:rsidRPr="00CC3908">
          <w:rPr>
            <w:rFonts w:ascii="Times New Roman" w:hAnsi="Times New Roman"/>
            <w:sz w:val="24"/>
            <w:szCs w:val="24"/>
            <w:lang w:eastAsia="ru-RU"/>
          </w:rPr>
          <w:t xml:space="preserve">пунктом </w:t>
        </w:r>
      </w:hyperlink>
      <w:r w:rsidRPr="00CC3908">
        <w:rPr>
          <w:rFonts w:ascii="Times New Roman" w:hAnsi="Times New Roman"/>
          <w:sz w:val="24"/>
          <w:szCs w:val="24"/>
          <w:lang w:eastAsia="ru-RU"/>
        </w:rPr>
        <w:t>3 настоящего Порядка или поручает проведение личного приема заместителю главы администрации, или иным должностным лицам, уполномоченным на проведение личного приема граждан;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4" w:history="1">
        <w:r w:rsidRPr="00CC3908"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CC390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lastRenderedPageBreak/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 Обращение граждан о записи на личный прием осуществляется посредством: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направления на электронный почтовый адрес администрации</w:t>
      </w:r>
      <w:r w:rsidR="00F07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711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info</w:t>
      </w:r>
      <w:r w:rsidR="00F0711D" w:rsidRPr="00F07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@</w:t>
      </w:r>
      <w:r w:rsidR="00F0711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gorbunki</w:t>
      </w:r>
      <w:r w:rsidR="00F07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F0711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lmr</w:t>
      </w:r>
      <w:r w:rsidR="00F0711D" w:rsidRPr="00F07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F0711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ru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телефонной связи, по номеру телефона </w:t>
      </w:r>
      <w:r w:rsidR="00F0711D" w:rsidRPr="00F07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8(81376)53-230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личного посещения администрации.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записи на личный прием гражданами предоставляется следующая информация: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ф</w:t>
      </w:r>
      <w:r w:rsidR="00F071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амилия, имя, отчество лица, 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обратившегося в орган местного самоуправления в целях личного приема;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суть обращения в администрацию;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контактные данные гражданина.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 Запись на личный прием граждан в администрации осуществляется не позднее, чем за </w:t>
      </w:r>
      <w:r w:rsidR="00A02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</w:t>
      </w:r>
      <w:r w:rsidR="00A020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даты очередного приема. 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908">
        <w:rPr>
          <w:rFonts w:ascii="Times New Roman" w:hAnsi="Times New Roman"/>
          <w:sz w:val="24"/>
          <w:szCs w:val="24"/>
          <w:lang w:eastAsia="ru-RU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в </w:t>
      </w:r>
      <w:r w:rsidR="00A02057">
        <w:rPr>
          <w:rFonts w:ascii="Times New Roman" w:hAnsi="Times New Roman"/>
          <w:sz w:val="24"/>
          <w:szCs w:val="24"/>
          <w:lang w:eastAsia="ru-RU"/>
        </w:rPr>
        <w:t>отдел документооборота</w:t>
      </w:r>
      <w:r w:rsidRPr="00CC3908">
        <w:rPr>
          <w:rFonts w:ascii="Times New Roman" w:hAnsi="Times New Roman"/>
          <w:sz w:val="24"/>
          <w:szCs w:val="24"/>
          <w:lang w:eastAsia="ru-RU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C3908" w:rsidRDefault="00CC3908" w:rsidP="00A02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02057" w:rsidRPr="00CC3908" w:rsidRDefault="00A02057" w:rsidP="00A020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A0205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A02057" w:rsidRPr="00A020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1 </w:t>
      </w: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Порядку </w:t>
      </w:r>
      <w:r w:rsidR="00A02057"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личного приема граждан в </w:t>
      </w:r>
      <w:r w:rsidR="00A02057"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местной </w:t>
      </w:r>
      <w:r w:rsidR="00A02057"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</w:t>
      </w:r>
      <w:r w:rsidR="00A02057"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Горбунковское сельское поселение</w:t>
      </w: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P69"/>
      <w:bookmarkEnd w:id="1"/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СОГЛАСИЕ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обработку персональных данных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«__» _______________ 20__ г.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Я, ___________________________________________________________________,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фамилия, имя, отчество (при наличии)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зарегистрированный(ая) по адресу: ________________________________________,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паспорт: серия ____ № _____ выдан _____________, _________________________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(дата выдачи)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(кем выдан)</w:t>
      </w:r>
    </w:p>
    <w:p w:rsidR="00CC3908" w:rsidRPr="00CC3908" w:rsidRDefault="00CC3908" w:rsidP="00CC3908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CC3908" w:rsidRPr="00CC3908" w:rsidRDefault="00CC3908" w:rsidP="00CC3908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___________________________________________________________,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или фамилия, имя, отчество оператора,</w:t>
      </w: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получающего согласие субъекта персональных данных)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адресу: _____________________________________________________________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______________________________________________________________________,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граждан </w:t>
      </w: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_____________________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Pr="00CC390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органа местного самоуправления в соответствии с уставом муниципального образования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на ____________.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(срок, в течение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которого действует согласие)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 _____________________________________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120" w:line="240" w:lineRule="auto"/>
        <w:ind w:left="993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(подпись) 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(фамилия, имя, отчество (при наличии)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(дата)</w:t>
      </w: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2057" w:rsidRDefault="00A02057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2057" w:rsidRDefault="00A02057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2057" w:rsidRPr="00CC3908" w:rsidRDefault="00A02057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2057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Pr="00A020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7C3D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A020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Порядку личного </w:t>
      </w:r>
    </w:p>
    <w:p w:rsidR="00A02057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приема граждан в </w:t>
      </w:r>
      <w:r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местной </w:t>
      </w: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A02057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Горбунковское </w:t>
      </w:r>
    </w:p>
    <w:p w:rsidR="00CC3908" w:rsidRPr="00CC3908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сельское поселение</w:t>
      </w: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КАРТОЧКА</w:t>
      </w: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личного приема граждан в администрации муниципального образования ____________________ 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Регистрационный номер ______________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Дата 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«__» _______________ 20__ г.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Фамилия, имя, отчество (наименование организации, представителя):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жительства: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Номер телефона: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Почтовый адрес для направления ответа на обращение: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Краткое содержание обращения: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Фамилия, инициалы должностного лица, ведущего прием: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Результат рассмотрения обращения: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CC3908" w:rsidRPr="00CC3908" w:rsidRDefault="00CC3908" w:rsidP="00CC3908">
      <w:pPr>
        <w:widowControl w:val="0"/>
        <w:autoSpaceDE w:val="0"/>
        <w:autoSpaceDN w:val="0"/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Ответственное лицо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 _____________________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(Подпись)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(Расшифровка подписи)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Гражданин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 _____________________</w:t>
      </w:r>
    </w:p>
    <w:p w:rsidR="00CC3908" w:rsidRPr="00CC3908" w:rsidRDefault="00CC3908" w:rsidP="00CC3908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(Подпись)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(Расшифровка подписи)</w:t>
      </w: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C3908" w:rsidRPr="00CC3908" w:rsidSect="00523E20">
          <w:headerReference w:type="default" r:id="rId15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A02057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Pr="00A020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7C3D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A020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Порядку личного </w:t>
      </w:r>
    </w:p>
    <w:p w:rsidR="00A02057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приема граждан в </w:t>
      </w:r>
      <w:r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местной </w:t>
      </w: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</w:p>
    <w:p w:rsidR="00A02057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CC390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Горбунковское </w:t>
      </w:r>
    </w:p>
    <w:p w:rsidR="00A02057" w:rsidRPr="00CC3908" w:rsidRDefault="00A02057" w:rsidP="00A02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20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сельское поселение</w:t>
      </w: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3908" w:rsidRPr="00CC3908" w:rsidRDefault="00CC3908" w:rsidP="00CC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P106"/>
      <w:bookmarkEnd w:id="2"/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Журнал учета личного приема граждан в </w:t>
      </w:r>
      <w:r w:rsidR="00FB15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местной </w:t>
      </w:r>
      <w:r w:rsidRPr="00CC39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CC39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FB1578" w:rsidRPr="00FB15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Горбунковское сельское поселение</w:t>
      </w:r>
    </w:p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CC3908" w:rsidRPr="00CC3908" w:rsidTr="00BE204C">
        <w:trPr>
          <w:jc w:val="center"/>
        </w:trPr>
        <w:tc>
          <w:tcPr>
            <w:tcW w:w="326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762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3908" w:rsidRPr="00CC3908" w:rsidTr="00BE204C">
        <w:trPr>
          <w:jc w:val="center"/>
        </w:trPr>
        <w:tc>
          <w:tcPr>
            <w:tcW w:w="326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C3908" w:rsidRPr="00CC3908" w:rsidTr="00BE204C">
        <w:trPr>
          <w:jc w:val="center"/>
        </w:trPr>
        <w:tc>
          <w:tcPr>
            <w:tcW w:w="326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908" w:rsidRPr="00CC3908" w:rsidTr="00BE204C">
        <w:trPr>
          <w:jc w:val="center"/>
        </w:trPr>
        <w:tc>
          <w:tcPr>
            <w:tcW w:w="326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3908" w:rsidRPr="00CC3908" w:rsidTr="00BE204C">
        <w:trPr>
          <w:jc w:val="center"/>
        </w:trPr>
        <w:tc>
          <w:tcPr>
            <w:tcW w:w="326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39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CC3908" w:rsidRPr="00CC3908" w:rsidRDefault="00CC3908" w:rsidP="00CC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3908" w:rsidRPr="00CC3908" w:rsidRDefault="00CC3908" w:rsidP="00CC39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C3908" w:rsidRPr="00CC3908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4E6518" w:rsidRPr="00CC3908" w:rsidRDefault="004E6518" w:rsidP="00DC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908">
        <w:rPr>
          <w:rFonts w:ascii="Times New Roman" w:hAnsi="Times New Roman"/>
          <w:sz w:val="24"/>
          <w:szCs w:val="24"/>
        </w:rPr>
        <w:lastRenderedPageBreak/>
        <w:tab/>
      </w:r>
    </w:p>
    <w:sectPr w:rsidR="004E6518" w:rsidRPr="00CC3908" w:rsidSect="005D744F">
      <w:headerReference w:type="even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5B" w:rsidRDefault="00C8265B">
      <w:r>
        <w:separator/>
      </w:r>
    </w:p>
  </w:endnote>
  <w:endnote w:type="continuationSeparator" w:id="0">
    <w:p w:rsidR="00C8265B" w:rsidRDefault="00C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5B" w:rsidRDefault="00C8265B">
      <w:r>
        <w:separator/>
      </w:r>
    </w:p>
  </w:footnote>
  <w:footnote w:type="continuationSeparator" w:id="0">
    <w:p w:rsidR="00C8265B" w:rsidRDefault="00C8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89"/>
      <w:docPartObj>
        <w:docPartGallery w:val="Page Numbers (Top of Page)"/>
        <w:docPartUnique/>
      </w:docPartObj>
    </w:sdtPr>
    <w:sdtEndPr/>
    <w:sdtContent>
      <w:p w:rsidR="00CC3908" w:rsidRDefault="00CC390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37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3908" w:rsidRDefault="00CC39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97061"/>
    <w:rsid w:val="001B74CC"/>
    <w:rsid w:val="001D740B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F06"/>
    <w:rsid w:val="007B7956"/>
    <w:rsid w:val="007C3D70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02BED"/>
    <w:rsid w:val="00925B58"/>
    <w:rsid w:val="0093122F"/>
    <w:rsid w:val="00936866"/>
    <w:rsid w:val="0096352F"/>
    <w:rsid w:val="00983E1D"/>
    <w:rsid w:val="009975EC"/>
    <w:rsid w:val="009B7F2B"/>
    <w:rsid w:val="009D1636"/>
    <w:rsid w:val="009E0AB8"/>
    <w:rsid w:val="009F4193"/>
    <w:rsid w:val="00A02057"/>
    <w:rsid w:val="00A15C28"/>
    <w:rsid w:val="00A41410"/>
    <w:rsid w:val="00A8526C"/>
    <w:rsid w:val="00A93C09"/>
    <w:rsid w:val="00A954A3"/>
    <w:rsid w:val="00AA170D"/>
    <w:rsid w:val="00AB7BC0"/>
    <w:rsid w:val="00AD4DEC"/>
    <w:rsid w:val="00AE255F"/>
    <w:rsid w:val="00B061E7"/>
    <w:rsid w:val="00B12FAA"/>
    <w:rsid w:val="00B27C64"/>
    <w:rsid w:val="00B32DF3"/>
    <w:rsid w:val="00B339B4"/>
    <w:rsid w:val="00B41226"/>
    <w:rsid w:val="00B50CE0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0D90"/>
    <w:rsid w:val="00C6222C"/>
    <w:rsid w:val="00C8265B"/>
    <w:rsid w:val="00C84604"/>
    <w:rsid w:val="00C93703"/>
    <w:rsid w:val="00C94095"/>
    <w:rsid w:val="00CA2A71"/>
    <w:rsid w:val="00CC3908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437F7"/>
    <w:rsid w:val="00E62D44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0711D"/>
    <w:rsid w:val="00F11E32"/>
    <w:rsid w:val="00F23CAE"/>
    <w:rsid w:val="00F2736B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1578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434">
          <w:marLeft w:val="-14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7067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149"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144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021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881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284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0489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173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798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407">
              <w:marLeft w:val="40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Relationship Id="rId14" Type="http://schemas.openxmlformats.org/officeDocument/2006/relationships/hyperlink" Target="consultantplus://offline/ref=8184E5A85CCC649D3F90C6251AFA412FC994A8BA1478F40944096EC4DE9913CDCA65F19CF5CB649BEBD7395C45AF4B1F23755B3776E7E1AAa7a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77A1-F346-41C0-A83E-E7C2EC4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11</cp:revision>
  <cp:lastPrinted>2021-04-09T09:24:00Z</cp:lastPrinted>
  <dcterms:created xsi:type="dcterms:W3CDTF">2021-04-09T08:57:00Z</dcterms:created>
  <dcterms:modified xsi:type="dcterms:W3CDTF">2021-04-13T09:37:00Z</dcterms:modified>
</cp:coreProperties>
</file>