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69" w:rsidRPr="00D801C4" w:rsidRDefault="001B5969" w:rsidP="001B5969">
      <w:pPr>
        <w:jc w:val="center"/>
      </w:pPr>
      <w:r>
        <w:rPr>
          <w:noProof/>
          <w:lang w:eastAsia="ru-RU"/>
        </w:rPr>
        <w:drawing>
          <wp:inline distT="0" distB="0" distL="0" distR="0" wp14:anchorId="3D4250BF" wp14:editId="3420816F">
            <wp:extent cx="609600" cy="731520"/>
            <wp:effectExtent l="0" t="0" r="0" b="0"/>
            <wp:docPr id="3" name="Рисунок 3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 образования</w:t>
      </w:r>
    </w:p>
    <w:p w:rsidR="001B5969" w:rsidRPr="00A60CE7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 Горбунковское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r w:rsidRPr="00A60CE7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9" w:rsidRPr="00396964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9F14AC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72E4">
        <w:rPr>
          <w:rFonts w:ascii="Times New Roman" w:hAnsi="Times New Roman" w:cs="Times New Roman"/>
          <w:b/>
          <w:sz w:val="24"/>
          <w:szCs w:val="24"/>
        </w:rPr>
        <w:t xml:space="preserve">28 апреля 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06A2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216ED">
        <w:rPr>
          <w:rFonts w:ascii="Times New Roman" w:hAnsi="Times New Roman" w:cs="Times New Roman"/>
          <w:b/>
          <w:sz w:val="24"/>
          <w:szCs w:val="24"/>
        </w:rPr>
        <w:t>128</w:t>
      </w:r>
      <w:bookmarkStart w:id="0" w:name="_GoBack"/>
      <w:bookmarkEnd w:id="0"/>
    </w:p>
    <w:p w:rsidR="001B5969" w:rsidRPr="009F14AC" w:rsidRDefault="001B5969" w:rsidP="001B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Pr="001B5969" w:rsidRDefault="001B5969" w:rsidP="001B5969">
      <w:pPr>
        <w:spacing w:after="0" w:line="240" w:lineRule="auto"/>
        <w:ind w:right="141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5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0F7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мероприятиях по предупреждению и ликвидации возможных чрезвычайных ситуаций </w:t>
      </w:r>
      <w:r w:rsidRPr="001B5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территории муниципального образования Горбунковское сельское поселение </w:t>
      </w:r>
      <w:r w:rsidR="000F7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период празднования 1 мая – Праздник Весны и Труда и  3 мая – Дня Победы а 2022 году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775F2B" w:rsidRDefault="001B5969" w:rsidP="000F72E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6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елях </w:t>
      </w:r>
      <w:r w:rsidR="000F7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оперативного решения вопросов по обеспечению правопорядка и безопасности населения, противодействию терроризму, предупреждению и ликвидации возможных чрезвычайных ситуаций природного и техногенного характера на </w:t>
      </w:r>
      <w:r w:rsidR="000F72E4" w:rsidRPr="000F7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территории муниципального образования Горбунковское сельское поселение</w:t>
      </w:r>
      <w:r w:rsidR="000F7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период празднования 1 мая – Праздник Весны и труда и 9 мая – Дня Победы, руководствуясь 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06.10.2003г № 131 –ФЗ «Об общих </w:t>
      </w:r>
      <w:r w:rsidR="004A7917"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Федерации, местная администрация муниципального образования Горбунковское сельское поселение 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1B5969" w:rsidRPr="00775F2B" w:rsidRDefault="001B5969" w:rsidP="001B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2E4" w:rsidRDefault="00DB5BFB" w:rsidP="007359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94"/>
        <w:jc w:val="both"/>
        <w:textAlignment w:val="baseline"/>
      </w:pPr>
      <w:r>
        <w:t>Утвердить график дежурств ответственных должностных лиц на период с 30.04.2022 по 04.05.2022 и с 07.05.2022 по 11.05.2022 включительно, согласно Приложения.</w:t>
      </w:r>
    </w:p>
    <w:p w:rsidR="00735954" w:rsidRPr="000F72E4" w:rsidRDefault="00735954" w:rsidP="007359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94"/>
        <w:jc w:val="both"/>
        <w:textAlignment w:val="baseline"/>
      </w:pPr>
      <w:r>
        <w:t xml:space="preserve">Ответственным дежурным при получении информации об угрозе и факте возникновения чрезвычайной ситуации, террористического акта, о нарушении правил пожарной безопасности и общественного порядка немедленно, с использованием любых, имеющихся в распоряжении средств связи, представлять дежурному диспетчеру администрации МО Ломоносовский муниципальный район Ленинградской области (тел. 8-812-423-06-29: 8-813-76-52638; в центральный пункт пожарной связи 8-911-190-39-28; дежурному ОМВД России по Ломоносовскому району Ленинградской области 8-812-423-07-02; 573-71-57) </w:t>
      </w:r>
    </w:p>
    <w:p w:rsidR="00735954" w:rsidRDefault="000F72E4" w:rsidP="00DB5BF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94"/>
        <w:jc w:val="both"/>
        <w:textAlignment w:val="baseline"/>
      </w:pPr>
      <w:r>
        <w:t xml:space="preserve">Руководителю МБУ «Центр культуры, спорта и молодежной политики» Мальцеву Д.Н.:  </w:t>
      </w:r>
    </w:p>
    <w:p w:rsidR="000F72E4" w:rsidRDefault="000F72E4" w:rsidP="00735954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t xml:space="preserve">- довести до сотрудников учреждения требования по обеспечению безопасности на </w:t>
      </w:r>
      <w:r w:rsidR="00735954">
        <w:t>объектах культуры, спорта</w:t>
      </w:r>
      <w:r>
        <w:t xml:space="preserve"> при угрозе возникновения чрезвычайных ситуаций природного и техногенного характера, террористических актов </w:t>
      </w:r>
    </w:p>
    <w:p w:rsidR="00DB5BFB" w:rsidRDefault="000F72E4" w:rsidP="00735954">
      <w:pPr>
        <w:pStyle w:val="a4"/>
        <w:shd w:val="clear" w:color="auto" w:fill="FFFFFF"/>
        <w:spacing w:before="0" w:beforeAutospacing="0" w:after="0" w:afterAutospacing="0"/>
        <w:ind w:left="360" w:hanging="76"/>
        <w:jc w:val="both"/>
        <w:textAlignment w:val="baseline"/>
      </w:pPr>
      <w:r>
        <w:t xml:space="preserve">    - принять необходимые меры по обеспечения защищенности объектов культуры, спорта, обратив особое внимание на защиту от несанкционированного доступа посторонних лиц. </w:t>
      </w:r>
    </w:p>
    <w:p w:rsidR="004A7917" w:rsidRPr="00775F2B" w:rsidRDefault="00C87DE4" w:rsidP="00C87DE4">
      <w:pPr>
        <w:pStyle w:val="a4"/>
        <w:shd w:val="clear" w:color="auto" w:fill="FFFFFF"/>
        <w:spacing w:before="0" w:beforeAutospacing="0" w:after="0" w:afterAutospacing="0"/>
        <w:ind w:left="360" w:hanging="76"/>
        <w:jc w:val="both"/>
        <w:textAlignment w:val="baseline"/>
      </w:pPr>
      <w:r>
        <w:lastRenderedPageBreak/>
        <w:t>4</w:t>
      </w:r>
      <w:r w:rsidR="00DB5BFB">
        <w:t xml:space="preserve">. </w:t>
      </w:r>
      <w:r w:rsidR="004A7917" w:rsidRPr="00775F2B">
        <w:t>У</w:t>
      </w:r>
      <w:r w:rsidR="00DB5BFB">
        <w:t>правляющим ком</w:t>
      </w:r>
      <w:r w:rsidR="004A7917" w:rsidRPr="00775F2B">
        <w:t>паниям ООО «</w:t>
      </w:r>
      <w:r w:rsidR="00775F2B">
        <w:t>Комфорт Северо-Запад</w:t>
      </w:r>
      <w:r w:rsidR="004A7917" w:rsidRPr="00775F2B">
        <w:t>», ООО «</w:t>
      </w:r>
      <w:proofErr w:type="spellStart"/>
      <w:r w:rsidR="00775F2B">
        <w:t>Верис</w:t>
      </w:r>
      <w:proofErr w:type="spellEnd"/>
      <w:r w:rsidR="004A7917" w:rsidRPr="00775F2B">
        <w:t>», ООО «</w:t>
      </w:r>
      <w:proofErr w:type="spellStart"/>
      <w:r w:rsidR="00775F2B">
        <w:t>Лисма</w:t>
      </w:r>
      <w:proofErr w:type="spellEnd"/>
      <w:r w:rsidR="00775F2B">
        <w:t>»</w:t>
      </w:r>
      <w:r w:rsidR="0025678E">
        <w:t xml:space="preserve">: </w:t>
      </w:r>
    </w:p>
    <w:p w:rsidR="004A7917" w:rsidRPr="00775F2B" w:rsidRDefault="00C87DE4" w:rsidP="00C87DE4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срок до </w:t>
      </w:r>
      <w:r w:rsidR="00DB5BF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осуществить </w:t>
      </w:r>
      <w:r w:rsidR="00DB5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 закрытие пустующих помещений в жилых домах, подвальных и чердачных помещений, вентиляционных систем;</w:t>
      </w:r>
    </w:p>
    <w:p w:rsidR="00DB5BFB" w:rsidRPr="00DB5BFB" w:rsidRDefault="00706A20" w:rsidP="00C87DE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360" w:hanging="76"/>
        <w:jc w:val="both"/>
        <w:textAlignment w:val="baseline"/>
        <w:rPr>
          <w:i/>
        </w:rPr>
      </w:pPr>
      <w:r w:rsidRPr="00775F2B">
        <w:rPr>
          <w:bdr w:val="none" w:sz="0" w:space="0" w:color="auto" w:frame="1"/>
        </w:rPr>
        <w:t>Рекомендовать руководителям всех предпри</w:t>
      </w:r>
      <w:r w:rsidR="00DB5BFB">
        <w:rPr>
          <w:bdr w:val="none" w:sz="0" w:space="0" w:color="auto" w:frame="1"/>
        </w:rPr>
        <w:t xml:space="preserve">ятий, организаций и учреждений </w:t>
      </w:r>
      <w:r w:rsidRPr="00775F2B">
        <w:rPr>
          <w:bdr w:val="none" w:sz="0" w:space="0" w:color="auto" w:frame="1"/>
        </w:rPr>
        <w:t xml:space="preserve">не зависимо от </w:t>
      </w:r>
      <w:r w:rsidR="00DB5BFB">
        <w:rPr>
          <w:bdr w:val="none" w:sz="0" w:space="0" w:color="auto" w:frame="1"/>
        </w:rPr>
        <w:t xml:space="preserve">их организационно – правовой формы: </w:t>
      </w:r>
    </w:p>
    <w:p w:rsidR="00DB5BFB" w:rsidRPr="00DB5BFB" w:rsidRDefault="00DB5BFB" w:rsidP="00C87DE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360" w:hanging="76"/>
        <w:textAlignment w:val="baseline"/>
        <w:rPr>
          <w:i/>
        </w:rPr>
      </w:pPr>
      <w:r>
        <w:rPr>
          <w:bdr w:val="none" w:sz="0" w:space="0" w:color="auto" w:frame="1"/>
        </w:rPr>
        <w:t>- принять необходимые меры по обеспечению защищенность объектов жизнеобеспечения и их экологической безопасности, обратив особое внимание на защиту от несанкционированного доступа посторонних лиц.</w:t>
      </w:r>
    </w:p>
    <w:p w:rsidR="00821913" w:rsidRPr="00821913" w:rsidRDefault="00821913" w:rsidP="00C87DE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hanging="76"/>
        <w:jc w:val="both"/>
        <w:textAlignment w:val="baseline"/>
      </w:pPr>
      <w:r>
        <w:rPr>
          <w:bdr w:val="none" w:sz="0" w:space="0" w:color="auto" w:frame="1"/>
        </w:rPr>
        <w:t xml:space="preserve">Настоящее </w:t>
      </w:r>
      <w:r w:rsidR="00835538">
        <w:rPr>
          <w:bdr w:val="none" w:sz="0" w:space="0" w:color="auto" w:frame="1"/>
        </w:rPr>
        <w:t>п</w:t>
      </w:r>
      <w:r>
        <w:rPr>
          <w:bdr w:val="none" w:sz="0" w:space="0" w:color="auto" w:frame="1"/>
        </w:rPr>
        <w:t xml:space="preserve">остановление разместить на официальном сайте </w:t>
      </w:r>
      <w:hyperlink r:id="rId6" w:history="1">
        <w:r w:rsidRPr="00DA530D">
          <w:rPr>
            <w:rStyle w:val="a6"/>
            <w:bdr w:val="none" w:sz="0" w:space="0" w:color="auto" w:frame="1"/>
            <w:lang w:val="en-US"/>
          </w:rPr>
          <w:t>http</w:t>
        </w:r>
        <w:r w:rsidRPr="00821913">
          <w:rPr>
            <w:rStyle w:val="a6"/>
            <w:bdr w:val="none" w:sz="0" w:space="0" w:color="auto" w:frame="1"/>
          </w:rPr>
          <w:t>://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gorbunki</w:t>
        </w:r>
        <w:proofErr w:type="spellEnd"/>
        <w:r w:rsidRPr="00821913">
          <w:rPr>
            <w:rStyle w:val="a6"/>
            <w:bdr w:val="none" w:sz="0" w:space="0" w:color="auto" w:frame="1"/>
          </w:rPr>
          <w:t>-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lmr</w:t>
        </w:r>
        <w:proofErr w:type="spellEnd"/>
        <w:r w:rsidRPr="00821913">
          <w:rPr>
            <w:rStyle w:val="a6"/>
            <w:bdr w:val="none" w:sz="0" w:space="0" w:color="auto" w:frame="1"/>
          </w:rPr>
          <w:t>.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</w:p>
    <w:p w:rsidR="001B5969" w:rsidRPr="00775F2B" w:rsidRDefault="00821913" w:rsidP="00C87DE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hanging="76"/>
        <w:jc w:val="both"/>
        <w:textAlignment w:val="baseline"/>
      </w:pPr>
      <w:r w:rsidRPr="00821913">
        <w:rPr>
          <w:bdr w:val="none" w:sz="0" w:space="0" w:color="auto" w:frame="1"/>
        </w:rPr>
        <w:t xml:space="preserve"> </w:t>
      </w:r>
      <w:r w:rsidR="00706A20" w:rsidRPr="00821913">
        <w:rPr>
          <w:bdr w:val="none" w:sz="0" w:space="0" w:color="auto" w:frame="1"/>
        </w:rPr>
        <w:t xml:space="preserve">Контроль за исполнением настоящего </w:t>
      </w:r>
      <w:r w:rsidR="00835538">
        <w:rPr>
          <w:bdr w:val="none" w:sz="0" w:space="0" w:color="auto" w:frame="1"/>
        </w:rPr>
        <w:t>постановления</w:t>
      </w:r>
      <w:r w:rsidR="00706A20" w:rsidRPr="00821913">
        <w:rPr>
          <w:bdr w:val="none" w:sz="0" w:space="0" w:color="auto" w:frame="1"/>
        </w:rPr>
        <w:t xml:space="preserve"> </w:t>
      </w:r>
      <w:r w:rsidR="00625ABE">
        <w:rPr>
          <w:bdr w:val="none" w:sz="0" w:space="0" w:color="auto" w:frame="1"/>
        </w:rPr>
        <w:t xml:space="preserve">возложить </w:t>
      </w:r>
      <w:r w:rsidR="00A75177">
        <w:rPr>
          <w:bdr w:val="none" w:sz="0" w:space="0" w:color="auto" w:frame="1"/>
        </w:rPr>
        <w:t xml:space="preserve">на заместителя главы администрации </w:t>
      </w:r>
      <w:proofErr w:type="spellStart"/>
      <w:r w:rsidR="00A75177">
        <w:rPr>
          <w:bdr w:val="none" w:sz="0" w:space="0" w:color="auto" w:frame="1"/>
        </w:rPr>
        <w:t>Фалалеева</w:t>
      </w:r>
      <w:proofErr w:type="spellEnd"/>
      <w:r w:rsidR="00A75177">
        <w:rPr>
          <w:bdr w:val="none" w:sz="0" w:space="0" w:color="auto" w:frame="1"/>
        </w:rPr>
        <w:t xml:space="preserve"> В.В. 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4A7917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2293" w:rsidRPr="00775F2B" w:rsidRDefault="001B5969" w:rsidP="004A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                         </w:t>
      </w:r>
      <w:r w:rsid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C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</w:t>
      </w:r>
      <w:proofErr w:type="spellEnd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706A20" w:rsidRPr="00775F2B" w:rsidRDefault="00706A20">
      <w:pPr>
        <w:rPr>
          <w:rFonts w:ascii="Times New Roman" w:hAnsi="Times New Roman" w:cs="Times New Roman"/>
          <w:sz w:val="24"/>
          <w:szCs w:val="24"/>
        </w:rPr>
      </w:pPr>
    </w:p>
    <w:p w:rsidR="00706A20" w:rsidRPr="00775F2B" w:rsidRDefault="00706A20"/>
    <w:p w:rsidR="00821913" w:rsidRDefault="00821913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735954" w:rsidRDefault="00735954"/>
    <w:p w:rsidR="00821913" w:rsidRPr="00775F2B" w:rsidRDefault="00821913"/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06A20" w:rsidRPr="00775F2B" w:rsidRDefault="004A7917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>МО Горбунковское</w:t>
      </w:r>
      <w:r w:rsidR="00706A20" w:rsidRPr="00775F2B">
        <w:rPr>
          <w:rFonts w:ascii="Times New Roman" w:hAnsi="Times New Roman"/>
          <w:sz w:val="24"/>
          <w:szCs w:val="24"/>
        </w:rPr>
        <w:t xml:space="preserve"> сельско</w:t>
      </w:r>
      <w:r w:rsidRPr="00775F2B">
        <w:rPr>
          <w:rFonts w:ascii="Times New Roman" w:hAnsi="Times New Roman"/>
          <w:sz w:val="24"/>
          <w:szCs w:val="24"/>
        </w:rPr>
        <w:t>е</w:t>
      </w:r>
      <w:r w:rsidR="00706A20" w:rsidRPr="00775F2B">
        <w:rPr>
          <w:rFonts w:ascii="Times New Roman" w:hAnsi="Times New Roman"/>
          <w:sz w:val="24"/>
          <w:szCs w:val="24"/>
        </w:rPr>
        <w:t xml:space="preserve"> поселени</w:t>
      </w:r>
      <w:r w:rsidRPr="00775F2B">
        <w:rPr>
          <w:rFonts w:ascii="Times New Roman" w:hAnsi="Times New Roman"/>
          <w:sz w:val="24"/>
          <w:szCs w:val="24"/>
        </w:rPr>
        <w:t>е</w:t>
      </w:r>
    </w:p>
    <w:p w:rsidR="00706A20" w:rsidRPr="005510FD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от </w:t>
      </w:r>
      <w:r w:rsidR="00735954">
        <w:rPr>
          <w:rFonts w:ascii="Times New Roman" w:hAnsi="Times New Roman"/>
          <w:sz w:val="24"/>
          <w:szCs w:val="24"/>
        </w:rPr>
        <w:t>28 апреля</w:t>
      </w:r>
      <w:r w:rsidR="004A7917">
        <w:rPr>
          <w:rFonts w:ascii="Times New Roman" w:hAnsi="Times New Roman"/>
          <w:sz w:val="24"/>
          <w:szCs w:val="24"/>
        </w:rPr>
        <w:t xml:space="preserve"> 2022 года </w:t>
      </w:r>
      <w:r w:rsidRPr="005510FD">
        <w:rPr>
          <w:rFonts w:ascii="Times New Roman" w:hAnsi="Times New Roman"/>
          <w:sz w:val="24"/>
          <w:szCs w:val="24"/>
        </w:rPr>
        <w:t xml:space="preserve">№ </w:t>
      </w: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(приложение №1)</w:t>
      </w:r>
    </w:p>
    <w:sectPr w:rsidR="00706A20" w:rsidRPr="005510FD" w:rsidSect="007359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134"/>
    <w:multiLevelType w:val="multilevel"/>
    <w:tmpl w:val="65E0D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6BF3"/>
    <w:multiLevelType w:val="multilevel"/>
    <w:tmpl w:val="15281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EE7"/>
    <w:multiLevelType w:val="multilevel"/>
    <w:tmpl w:val="6846C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25A69"/>
    <w:multiLevelType w:val="multilevel"/>
    <w:tmpl w:val="7422A4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5762"/>
    <w:multiLevelType w:val="hybridMultilevel"/>
    <w:tmpl w:val="18747C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900"/>
    <w:multiLevelType w:val="multilevel"/>
    <w:tmpl w:val="9D8C6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66DB0"/>
    <w:multiLevelType w:val="hybridMultilevel"/>
    <w:tmpl w:val="836EB50E"/>
    <w:lvl w:ilvl="0" w:tplc="9EB616D0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D11AA5"/>
    <w:multiLevelType w:val="multilevel"/>
    <w:tmpl w:val="D9A2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44157"/>
    <w:multiLevelType w:val="multilevel"/>
    <w:tmpl w:val="BF12B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138F7"/>
    <w:multiLevelType w:val="multilevel"/>
    <w:tmpl w:val="199A8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4"/>
    <w:rsid w:val="000F72E4"/>
    <w:rsid w:val="0011189D"/>
    <w:rsid w:val="001B5969"/>
    <w:rsid w:val="001F7A95"/>
    <w:rsid w:val="0025678E"/>
    <w:rsid w:val="002B70E0"/>
    <w:rsid w:val="002C2291"/>
    <w:rsid w:val="002D2D64"/>
    <w:rsid w:val="0032026C"/>
    <w:rsid w:val="004374FB"/>
    <w:rsid w:val="004A7917"/>
    <w:rsid w:val="005337DF"/>
    <w:rsid w:val="005B27EB"/>
    <w:rsid w:val="00625ABE"/>
    <w:rsid w:val="00662C1B"/>
    <w:rsid w:val="00706A20"/>
    <w:rsid w:val="007340E3"/>
    <w:rsid w:val="00735954"/>
    <w:rsid w:val="00775F2B"/>
    <w:rsid w:val="007C7DA4"/>
    <w:rsid w:val="007F02C6"/>
    <w:rsid w:val="00821913"/>
    <w:rsid w:val="00835538"/>
    <w:rsid w:val="00A75177"/>
    <w:rsid w:val="00AD0BE8"/>
    <w:rsid w:val="00BA393A"/>
    <w:rsid w:val="00C43CD7"/>
    <w:rsid w:val="00C87DE4"/>
    <w:rsid w:val="00D154C1"/>
    <w:rsid w:val="00DB5BFB"/>
    <w:rsid w:val="00DD5F90"/>
    <w:rsid w:val="00E216ED"/>
    <w:rsid w:val="00F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BE58-1FA3-4E02-BA67-8B012E6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A20"/>
    <w:rPr>
      <w:i/>
      <w:iCs/>
    </w:rPr>
  </w:style>
  <w:style w:type="character" w:styleId="a6">
    <w:name w:val="Hyperlink"/>
    <w:basedOn w:val="a0"/>
    <w:uiPriority w:val="99"/>
    <w:unhideWhenUsed/>
    <w:rsid w:val="00821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30</cp:revision>
  <dcterms:created xsi:type="dcterms:W3CDTF">2022-04-12T09:16:00Z</dcterms:created>
  <dcterms:modified xsi:type="dcterms:W3CDTF">2022-06-16T11:47:00Z</dcterms:modified>
</cp:coreProperties>
</file>