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6D" w:rsidRDefault="00C9626D" w:rsidP="0006570A">
      <w:pPr>
        <w:spacing w:after="0"/>
        <w:jc w:val="right"/>
      </w:pPr>
    </w:p>
    <w:p w:rsidR="006224FB" w:rsidRDefault="006224FB" w:rsidP="006224FB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7" name="Рисунок 7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FB" w:rsidRPr="006224FB" w:rsidRDefault="006224FB" w:rsidP="006224FB">
      <w:pPr>
        <w:spacing w:after="0"/>
        <w:jc w:val="center"/>
      </w:pP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FB" w:rsidRDefault="004B42E1" w:rsidP="005D38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38A6" w:rsidRPr="005D38A6" w:rsidRDefault="005D38A6" w:rsidP="005D38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F8" w:rsidRPr="005D38A6" w:rsidRDefault="00EE10C6" w:rsidP="006224F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июня</w:t>
      </w:r>
      <w:r w:rsidR="000F2A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B55EF8" w:rsidRPr="005D38A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 w:rsidR="00B55EF8" w:rsidRPr="005D38A6">
        <w:rPr>
          <w:rFonts w:ascii="Times New Roman" w:hAnsi="Times New Roman" w:cs="Times New Roman"/>
          <w:b/>
          <w:sz w:val="24"/>
          <w:szCs w:val="24"/>
        </w:rPr>
        <w:tab/>
      </w:r>
      <w:r w:rsidR="00B55EF8" w:rsidRPr="005D38A6">
        <w:rPr>
          <w:rFonts w:ascii="Times New Roman" w:hAnsi="Times New Roman" w:cs="Times New Roman"/>
          <w:b/>
          <w:sz w:val="24"/>
          <w:szCs w:val="24"/>
        </w:rPr>
        <w:tab/>
      </w:r>
      <w:r w:rsidR="00B55EF8" w:rsidRPr="005D38A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55EF8" w:rsidRPr="005D38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6224FB" w:rsidRPr="005D3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A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224FB" w:rsidRPr="005D38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2E1" w:rsidRPr="005D38A6">
        <w:rPr>
          <w:rFonts w:ascii="Times New Roman" w:hAnsi="Times New Roman" w:cs="Times New Roman"/>
          <w:b/>
          <w:sz w:val="24"/>
          <w:szCs w:val="24"/>
        </w:rPr>
        <w:t>№</w:t>
      </w:r>
      <w:r w:rsidR="00717C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E133DD" w:rsidRDefault="00E133DD" w:rsidP="006224FB">
      <w:pPr>
        <w:spacing w:line="240" w:lineRule="auto"/>
        <w:ind w:right="4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A6">
        <w:rPr>
          <w:rFonts w:ascii="Times New Roman" w:hAnsi="Times New Roman" w:cs="Times New Roman"/>
          <w:b/>
          <w:sz w:val="24"/>
          <w:szCs w:val="24"/>
        </w:rPr>
        <w:t>О</w:t>
      </w:r>
      <w:r w:rsidR="006335C2" w:rsidRPr="005D38A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структуру </w:t>
      </w:r>
      <w:r w:rsidRPr="005D38A6">
        <w:rPr>
          <w:rFonts w:ascii="Times New Roman" w:hAnsi="Times New Roman" w:cs="Times New Roman"/>
          <w:b/>
          <w:sz w:val="24"/>
          <w:szCs w:val="24"/>
        </w:rPr>
        <w:t>м</w:t>
      </w:r>
      <w:r w:rsidR="00B55EF8" w:rsidRPr="005D38A6">
        <w:rPr>
          <w:rFonts w:ascii="Times New Roman" w:hAnsi="Times New Roman" w:cs="Times New Roman"/>
          <w:b/>
          <w:sz w:val="24"/>
          <w:szCs w:val="24"/>
        </w:rPr>
        <w:t>естной администрации муниципального образования Горбунковское сельское поселение</w:t>
      </w:r>
    </w:p>
    <w:p w:rsidR="000F2AF5" w:rsidRPr="005D38A6" w:rsidRDefault="000F2AF5" w:rsidP="006224FB">
      <w:pPr>
        <w:spacing w:line="240" w:lineRule="auto"/>
        <w:ind w:right="46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E1" w:rsidRPr="005D38A6" w:rsidRDefault="00B55EF8" w:rsidP="004B42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8A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D38A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D38A6" w:rsidRPr="005D38A6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06.10.2003 №131-ФЗ "Об общих принципах организации местного самоуправления в Российской Федерации" (в редакции Федеральных законов), Федеральным законом от 02.03.2007 №25-ФЗ "О муниципальной службе в Российской Федерации", </w:t>
      </w:r>
      <w:r w:rsidRPr="005D38A6">
        <w:rPr>
          <w:rFonts w:ascii="Times New Roman" w:hAnsi="Times New Roman" w:cs="Times New Roman"/>
          <w:bCs/>
          <w:sz w:val="24"/>
          <w:szCs w:val="24"/>
        </w:rPr>
        <w:t>Областным законом Лени</w:t>
      </w:r>
      <w:r w:rsidR="005D38A6" w:rsidRPr="005D38A6">
        <w:rPr>
          <w:rFonts w:ascii="Times New Roman" w:hAnsi="Times New Roman" w:cs="Times New Roman"/>
          <w:bCs/>
          <w:sz w:val="24"/>
          <w:szCs w:val="24"/>
        </w:rPr>
        <w:t xml:space="preserve">нградской области от  11.03.2008 </w:t>
      </w:r>
      <w:r w:rsidRPr="005D38A6">
        <w:rPr>
          <w:rFonts w:ascii="Times New Roman" w:hAnsi="Times New Roman" w:cs="Times New Roman"/>
          <w:bCs/>
          <w:sz w:val="24"/>
          <w:szCs w:val="24"/>
        </w:rPr>
        <w:t xml:space="preserve">№ 14-оз "О правовом регулировании </w:t>
      </w:r>
      <w:r w:rsidR="005D38A6" w:rsidRPr="005D38A6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</w:t>
      </w:r>
      <w:r w:rsidRPr="005D38A6">
        <w:rPr>
          <w:rFonts w:ascii="Times New Roman" w:hAnsi="Times New Roman" w:cs="Times New Roman"/>
          <w:bCs/>
          <w:sz w:val="24"/>
          <w:szCs w:val="24"/>
        </w:rPr>
        <w:t>в Ленинградской области" (с изменениями и дополнениями)</w:t>
      </w:r>
      <w:r w:rsidR="00E133DD" w:rsidRPr="005D38A6">
        <w:rPr>
          <w:rFonts w:ascii="Times New Roman" w:hAnsi="Times New Roman" w:cs="Times New Roman"/>
          <w:bCs/>
          <w:sz w:val="24"/>
          <w:szCs w:val="24"/>
        </w:rPr>
        <w:t>,</w:t>
      </w:r>
      <w:r w:rsidRPr="005D3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3DD" w:rsidRPr="005D38A6">
        <w:rPr>
          <w:rFonts w:ascii="Times New Roman" w:hAnsi="Times New Roman" w:cs="Times New Roman"/>
          <w:sz w:val="24"/>
          <w:szCs w:val="24"/>
        </w:rPr>
        <w:t>с</w:t>
      </w:r>
      <w:r w:rsidRPr="005D38A6">
        <w:rPr>
          <w:rFonts w:ascii="Times New Roman" w:hAnsi="Times New Roman" w:cs="Times New Roman"/>
          <w:sz w:val="24"/>
          <w:szCs w:val="24"/>
        </w:rPr>
        <w:t>овет депутатов муниципального образования Горбунковское сельское поселение  муниципального образования</w:t>
      </w:r>
      <w:proofErr w:type="gramEnd"/>
      <w:r w:rsidRPr="005D38A6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Pr="005D38A6">
        <w:rPr>
          <w:rFonts w:ascii="Times New Roman" w:hAnsi="Times New Roman" w:cs="Times New Roman"/>
          <w:b/>
          <w:sz w:val="24"/>
          <w:szCs w:val="24"/>
        </w:rPr>
        <w:t>РЕШИЛ</w:t>
      </w:r>
      <w:r w:rsidRPr="005D38A6">
        <w:rPr>
          <w:rFonts w:ascii="Times New Roman" w:hAnsi="Times New Roman" w:cs="Times New Roman"/>
          <w:sz w:val="24"/>
          <w:szCs w:val="24"/>
        </w:rPr>
        <w:t>:</w:t>
      </w:r>
    </w:p>
    <w:p w:rsidR="004B42E1" w:rsidRPr="005D38A6" w:rsidRDefault="004B42E1" w:rsidP="00D10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8A6">
        <w:rPr>
          <w:rFonts w:ascii="Times New Roman" w:hAnsi="Times New Roman" w:cs="Times New Roman"/>
          <w:bCs/>
          <w:sz w:val="24"/>
          <w:szCs w:val="24"/>
        </w:rPr>
        <w:tab/>
      </w:r>
      <w:r w:rsidR="00D102A3" w:rsidRPr="005D38A6">
        <w:rPr>
          <w:rFonts w:ascii="Times New Roman" w:hAnsi="Times New Roman" w:cs="Times New Roman"/>
          <w:sz w:val="24"/>
          <w:szCs w:val="24"/>
        </w:rPr>
        <w:t xml:space="preserve">1. </w:t>
      </w:r>
      <w:r w:rsidR="006335C2" w:rsidRPr="005D38A6">
        <w:rPr>
          <w:rFonts w:ascii="Times New Roman" w:hAnsi="Times New Roman" w:cs="Times New Roman"/>
          <w:sz w:val="24"/>
          <w:szCs w:val="24"/>
        </w:rPr>
        <w:t>Внести изменения в структуру</w:t>
      </w:r>
      <w:r w:rsidR="00E133DD" w:rsidRPr="005D38A6">
        <w:rPr>
          <w:rFonts w:ascii="Times New Roman" w:hAnsi="Times New Roman" w:cs="Times New Roman"/>
          <w:sz w:val="24"/>
          <w:szCs w:val="24"/>
        </w:rPr>
        <w:t xml:space="preserve"> м</w:t>
      </w:r>
      <w:r w:rsidR="00B55EF8" w:rsidRPr="005D38A6">
        <w:rPr>
          <w:rFonts w:ascii="Times New Roman" w:hAnsi="Times New Roman" w:cs="Times New Roman"/>
          <w:sz w:val="24"/>
          <w:szCs w:val="24"/>
        </w:rPr>
        <w:t>естной администрации муниципального образования Горбунковское сельское поселение, согласно приложению.</w:t>
      </w:r>
    </w:p>
    <w:p w:rsidR="00B55EF8" w:rsidRPr="005D38A6" w:rsidRDefault="00E133DD" w:rsidP="00D10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8A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335C2" w:rsidRPr="005D38A6">
        <w:rPr>
          <w:rFonts w:ascii="Times New Roman" w:hAnsi="Times New Roman" w:cs="Times New Roman"/>
          <w:sz w:val="24"/>
          <w:szCs w:val="24"/>
        </w:rPr>
        <w:t>Поручить отделу учета и отчетности внести изменения в штатное расписание местной администрации МО Г</w:t>
      </w:r>
      <w:r w:rsidR="005D38A6" w:rsidRPr="005D38A6">
        <w:rPr>
          <w:rFonts w:ascii="Times New Roman" w:hAnsi="Times New Roman" w:cs="Times New Roman"/>
          <w:sz w:val="24"/>
          <w:szCs w:val="24"/>
        </w:rPr>
        <w:t>орбунковское сельское поселение.</w:t>
      </w:r>
    </w:p>
    <w:p w:rsidR="00B55EF8" w:rsidRPr="005D38A6" w:rsidRDefault="00B55EF8" w:rsidP="00B55EF8">
      <w:pPr>
        <w:jc w:val="both"/>
        <w:rPr>
          <w:rFonts w:ascii="Times New Roman" w:hAnsi="Times New Roman" w:cs="Times New Roman"/>
          <w:sz w:val="24"/>
          <w:szCs w:val="24"/>
        </w:rPr>
      </w:pPr>
      <w:r w:rsidRPr="005D38A6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официального опубликования (обнародования) и подлежит разм</w:t>
      </w:r>
      <w:r w:rsidR="004B42E1" w:rsidRPr="005D38A6">
        <w:rPr>
          <w:rFonts w:ascii="Times New Roman" w:hAnsi="Times New Roman" w:cs="Times New Roman"/>
          <w:sz w:val="24"/>
          <w:szCs w:val="24"/>
        </w:rPr>
        <w:t>ещению на официальном сайте муниципального образования</w:t>
      </w:r>
      <w:r w:rsidRPr="005D38A6">
        <w:rPr>
          <w:rFonts w:ascii="Times New Roman" w:hAnsi="Times New Roman" w:cs="Times New Roman"/>
          <w:sz w:val="24"/>
          <w:szCs w:val="24"/>
        </w:rPr>
        <w:t xml:space="preserve"> Го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рбунковское сельское поселение </w:t>
      </w:r>
      <w:r w:rsidRPr="005D38A6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7" w:history="1">
        <w:r w:rsidRPr="005D38A6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5D38A6">
        <w:rPr>
          <w:rFonts w:ascii="Times New Roman" w:hAnsi="Times New Roman" w:cs="Times New Roman"/>
          <w:sz w:val="24"/>
          <w:szCs w:val="24"/>
        </w:rPr>
        <w:t>.</w:t>
      </w:r>
    </w:p>
    <w:p w:rsidR="00E133DD" w:rsidRDefault="00E133DD" w:rsidP="00B55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AF5" w:rsidRPr="005D38A6" w:rsidRDefault="000F2AF5" w:rsidP="00B55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F8" w:rsidRPr="005D38A6" w:rsidRDefault="00717C5D" w:rsidP="004B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55EF8" w:rsidRPr="005D38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70E7" w:rsidRPr="005D38A6" w:rsidRDefault="00B55EF8" w:rsidP="004B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A6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    </w:t>
      </w:r>
      <w:r w:rsidR="005D38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  </w:t>
      </w:r>
      <w:r w:rsidR="000F2AF5">
        <w:rPr>
          <w:rFonts w:ascii="Times New Roman" w:hAnsi="Times New Roman" w:cs="Times New Roman"/>
          <w:sz w:val="24"/>
          <w:szCs w:val="24"/>
        </w:rPr>
        <w:t xml:space="preserve"> 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  </w:t>
      </w:r>
      <w:r w:rsidR="00E133DD"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="00717C5D">
        <w:rPr>
          <w:rFonts w:ascii="Times New Roman" w:hAnsi="Times New Roman" w:cs="Times New Roman"/>
          <w:sz w:val="24"/>
          <w:szCs w:val="24"/>
        </w:rPr>
        <w:t>Ю.А. Нецветаев</w:t>
      </w:r>
    </w:p>
    <w:p w:rsidR="00D74C88" w:rsidRPr="005D38A6" w:rsidRDefault="00D74C88" w:rsidP="004B4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4C88" w:rsidRPr="005D38A6" w:rsidSect="004B42E1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9E70E7" w:rsidRDefault="009E70E7" w:rsidP="00C96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Приложение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к решению совета депутатов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>МО Горбунковское сельское поселение</w:t>
      </w:r>
    </w:p>
    <w:p w:rsidR="00C9626D" w:rsidRPr="00853F7A" w:rsidRDefault="004B42E1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E10C6">
        <w:rPr>
          <w:rFonts w:ascii="Times New Roman" w:hAnsi="Times New Roman" w:cs="Times New Roman"/>
        </w:rPr>
        <w:t>15 июня</w:t>
      </w:r>
      <w:r w:rsidR="000F2AF5">
        <w:rPr>
          <w:rFonts w:ascii="Times New Roman" w:hAnsi="Times New Roman" w:cs="Times New Roman"/>
        </w:rPr>
        <w:t xml:space="preserve"> </w:t>
      </w:r>
      <w:r w:rsidR="00EE10C6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года № </w:t>
      </w:r>
      <w:r w:rsidR="00EE10C6">
        <w:rPr>
          <w:rFonts w:ascii="Times New Roman" w:hAnsi="Times New Roman" w:cs="Times New Roman"/>
        </w:rPr>
        <w:t>2</w:t>
      </w:r>
      <w:r w:rsidR="002854D3">
        <w:rPr>
          <w:rFonts w:ascii="Times New Roman" w:hAnsi="Times New Roman" w:cs="Times New Roman"/>
        </w:rPr>
        <w:t>3</w:t>
      </w:r>
    </w:p>
    <w:p w:rsidR="004345BE" w:rsidRDefault="004345BE" w:rsidP="006224FB"/>
    <w:p w:rsidR="00075100" w:rsidRPr="00853F7A" w:rsidRDefault="00EE10C6" w:rsidP="00AA6D9C">
      <w:bookmarkStart w:id="0" w:name="_GoBack"/>
      <w:bookmarkEnd w:id="0"/>
      <w:r>
        <w:rPr>
          <w:noProof/>
        </w:rPr>
        <w:pict>
          <v:rect id="_x0000_s1118" style="position:absolute;margin-left:185.55pt;margin-top:391.4pt;width:172.5pt;height:28.85pt;z-index:251731968">
            <v:textbox>
              <w:txbxContent>
                <w:p w:rsidR="00EE10C6" w:rsidRPr="00EE10C6" w:rsidRDefault="00EE10C6" w:rsidP="00EE1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10C6">
                    <w:rPr>
                      <w:rFonts w:ascii="Times New Roman" w:hAnsi="Times New Roman" w:cs="Times New Roman"/>
                    </w:rPr>
                    <w:t>Юрисконсульт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270.45pt;margin-top:376.35pt;width:0;height:15.05pt;z-index:251730944" o:connectortype="straight"/>
        </w:pict>
      </w:r>
      <w:r>
        <w:rPr>
          <w:noProof/>
        </w:rPr>
        <w:pict>
          <v:shape id="_x0000_s1084" type="#_x0000_t32" style="position:absolute;margin-left:199.8pt;margin-top:43.2pt;width:.05pt;height:15pt;flip:y;z-index:251708416" o:connectortype="straight"/>
        </w:pict>
      </w:r>
      <w:r>
        <w:rPr>
          <w:noProof/>
        </w:rPr>
        <w:pict>
          <v:shape id="_x0000_s1057" type="#_x0000_t32" style="position:absolute;margin-left:199.85pt;margin-top:92.5pt;width:.05pt;height:19.5pt;z-index:251683840" o:connectortype="straight"/>
        </w:pict>
      </w:r>
      <w:r>
        <w:rPr>
          <w:noProof/>
        </w:rPr>
        <w:pict>
          <v:rect id="_x0000_s1048" style="position:absolute;margin-left:126.3pt;margin-top:58.2pt;width:150.75pt;height:34.3pt;z-index:251676672">
            <v:textbox style="mso-next-textbox:#_x0000_s1048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margin-left:453.4pt;margin-top:94.6pt;width:.05pt;height:17.4pt;flip:x;z-index:25170944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86.55pt;margin-top:60.3pt;width:159.75pt;height:34.3pt;z-index:251706368">
            <v:textbox style="mso-next-textbox:#_x0000_s1081">
              <w:txbxContent>
                <w:p w:rsidR="006335C2" w:rsidRPr="006335C2" w:rsidRDefault="006335C2" w:rsidP="00633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5C2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32" style="position:absolute;margin-left:453.4pt;margin-top:45.3pt;width:.05pt;height:15pt;z-index:251719680" o:connectortype="straight"/>
        </w:pict>
      </w:r>
      <w:r>
        <w:rPr>
          <w:noProof/>
        </w:rPr>
        <w:pict>
          <v:shape id="_x0000_s1107" type="#_x0000_t32" style="position:absolute;margin-left:575.85pt;margin-top:347.65pt;width:20.15pt;height:0;z-index:251723776" o:connectortype="straight"/>
        </w:pict>
      </w:r>
      <w:r>
        <w:rPr>
          <w:noProof/>
        </w:rPr>
        <w:pict>
          <v:shape id="_x0000_s1078" type="#_x0000_t32" style="position:absolute;margin-left:574.65pt;margin-top:302.7pt;width:1.2pt;height:95.85pt;z-index:251704320" o:connectortype="straight"/>
        </w:pict>
      </w:r>
      <w:r>
        <w:rPr>
          <w:noProof/>
        </w:rPr>
        <w:pict>
          <v:shape id="_x0000_s1111" type="#_x0000_t32" style="position:absolute;margin-left:575.85pt;margin-top:398.5pt;width:21.4pt;height:.05pt;z-index:251726848" o:connectortype="straight"/>
        </w:pict>
      </w:r>
      <w:r>
        <w:rPr>
          <w:noProof/>
        </w:rPr>
        <w:pict>
          <v:rect id="_x0000_s1110" style="position:absolute;margin-left:595.8pt;margin-top:384.4pt;width:151.25pt;height:26.85pt;z-index:251725824">
            <v:textbox style="mso-next-textbox:#_x0000_s1110">
              <w:txbxContent>
                <w:p w:rsidR="00626276" w:rsidRPr="00626276" w:rsidRDefault="00AE62F5" w:rsidP="006262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595.8pt;margin-top:302.7pt;width:151.25pt;height:24.75pt;z-index:251703296">
            <v:textbox style="mso-next-textbox:#_x0000_s1077">
              <w:txbxContent>
                <w:p w:rsidR="004C1E47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Военно-учётный стол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597.25pt;margin-top:335.5pt;width:151.1pt;height:38.05pt;z-index:251724800">
            <v:textbox style="mso-next-textbox:#_x0000_s1108">
              <w:txbxContent>
                <w:p w:rsidR="00AD7935" w:rsidRDefault="00AD7935" w:rsidP="00AD79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  <w:p w:rsidR="00A02C8F" w:rsidRPr="00626276" w:rsidRDefault="00AD7935" w:rsidP="00AD79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пресс-службы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596pt;margin-top:242.8pt;width:152.35pt;height:49.95pt;z-index:251674624">
            <v:textbox style="mso-next-textbox:#_x0000_s1046">
              <w:txbxContent>
                <w:p w:rsidR="00AE62F5" w:rsidRPr="00626276" w:rsidRDefault="00AE62F5" w:rsidP="00AE62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Ведущий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26276">
                    <w:rPr>
                      <w:rFonts w:ascii="Times New Roman" w:hAnsi="Times New Roman" w:cs="Times New Roman"/>
                    </w:rPr>
                    <w:t xml:space="preserve">специалист  </w:t>
                  </w:r>
                  <w:proofErr w:type="gramStart"/>
                  <w:r w:rsidRPr="00626276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AE62F5" w:rsidRPr="00626276" w:rsidRDefault="00AE62F5" w:rsidP="00AE62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26276">
                    <w:rPr>
                      <w:rFonts w:ascii="Times New Roman" w:hAnsi="Times New Roman" w:cs="Times New Roman"/>
                    </w:rPr>
                    <w:t>социальным и нотариальным вопросам</w:t>
                  </w:r>
                </w:p>
                <w:p w:rsidR="00095DF8" w:rsidRPr="004C1E47" w:rsidRDefault="00095DF8" w:rsidP="00AE62F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05" type="#_x0000_t32" style="position:absolute;margin-left:574.65pt;margin-top:311.55pt;width:21.35pt;height:.05pt;z-index:251721728" o:connectortype="straight"/>
        </w:pict>
      </w:r>
      <w:r>
        <w:rPr>
          <w:noProof/>
        </w:rPr>
        <w:pict>
          <v:shape id="_x0000_s1079" type="#_x0000_t32" style="position:absolute;margin-left:574.65pt;margin-top:335.5pt;width:0;height:.05pt;z-index:251705344" o:connectortype="straight"/>
        </w:pict>
      </w:r>
      <w:r>
        <w:rPr>
          <w:noProof/>
        </w:rPr>
        <w:pict>
          <v:rect id="_x0000_s1035" style="position:absolute;margin-left:185.55pt;margin-top:302.7pt;width:172.5pt;height:73.65pt;z-index:251666432">
            <v:textbox style="mso-next-textbox:#_x0000_s1035">
              <w:txbxContent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Специалист  1 категории </w:t>
                  </w:r>
                </w:p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по жилищным вопросам, управлению муниципальным имуществом, </w:t>
                  </w:r>
                </w:p>
                <w:p w:rsidR="00F82B5B" w:rsidRP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муниципальному заказу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185.55pt;margin-top:253.8pt;width:168.75pt;height:28.35pt;z-index:251728896">
            <v:textbox style="mso-next-textbox:#_x0000_s1114">
              <w:txbxContent>
                <w:p w:rsidR="00AD7935" w:rsidRPr="00AD7935" w:rsidRDefault="00AD7935" w:rsidP="00AD79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935">
                    <w:rPr>
                      <w:rFonts w:ascii="Times New Roman" w:hAnsi="Times New Roman" w:cs="Times New Roman"/>
                    </w:rPr>
                    <w:t>Юрисконсульт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5" type="#_x0000_t32" style="position:absolute;margin-left:270.3pt;margin-top:281.8pt;width:.15pt;height:20.9pt;z-index:251729920" o:connectortype="straight"/>
        </w:pict>
      </w:r>
      <w:r>
        <w:rPr>
          <w:noProof/>
        </w:rPr>
        <w:pict>
          <v:shape id="_x0000_s1070" type="#_x0000_t32" style="position:absolute;margin-left:473.5pt;margin-top:311.7pt;width:.05pt;height:15.75pt;z-index:251697152" o:connectortype="straight"/>
        </w:pict>
      </w:r>
      <w:r>
        <w:rPr>
          <w:noProof/>
        </w:rPr>
        <w:pict>
          <v:rect id="_x0000_s1043" style="position:absolute;margin-left:405.3pt;margin-top:327.45pt;width:144.75pt;height:63.95pt;z-index:251671552">
            <v:textbox style="mso-next-textbox:#_x0000_s1043">
              <w:txbxContent>
                <w:p w:rsidR="0074028C" w:rsidRDefault="0074028C" w:rsidP="007402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</w:p>
                <w:p w:rsidR="0074028C" w:rsidRDefault="0074028C" w:rsidP="007402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по экономическим  вопросам и </w:t>
                  </w:r>
                  <w:proofErr w:type="gramStart"/>
                  <w:r w:rsidRPr="00644F34">
                    <w:rPr>
                      <w:rFonts w:ascii="Times New Roman" w:hAnsi="Times New Roman" w:cs="Times New Roman"/>
                    </w:rPr>
                    <w:t>бюджетному</w:t>
                  </w:r>
                  <w:proofErr w:type="gramEnd"/>
                </w:p>
                <w:p w:rsidR="0074028C" w:rsidRPr="00644F34" w:rsidRDefault="0074028C" w:rsidP="007402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устройству</w:t>
                  </w:r>
                </w:p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05.3pt;margin-top:253.8pt;width:147pt;height:57.8pt;z-index:251670528">
            <v:textbox style="mso-next-textbox:#_x0000_s1042">
              <w:txbxContent>
                <w:p w:rsidR="00095DF8" w:rsidRPr="00644F34" w:rsidRDefault="0074028C" w:rsidP="007402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 – заместитель главного бухгалтера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95.45pt;margin-top:186.45pt;width:151.85pt;height:38pt;z-index:251673600">
            <v:textbox style="mso-next-textbox:#_x0000_s1045">
              <w:txbxContent>
                <w:p w:rsidR="00095DF8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Специалист по</w:t>
                  </w:r>
                  <w:r w:rsidR="00580D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62F5">
                    <w:rPr>
                      <w:rFonts w:ascii="Times New Roman" w:hAnsi="Times New Roman" w:cs="Times New Roman"/>
                    </w:rPr>
                    <w:t>организационной работе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margin-left:574.45pt;margin-top:208pt;width:21.55pt;height:.05pt;z-index:251700224" o:connectortype="straight"/>
        </w:pict>
      </w:r>
      <w:r>
        <w:rPr>
          <w:noProof/>
        </w:rPr>
        <w:pict>
          <v:shape id="_x0000_s1112" type="#_x0000_t32" style="position:absolute;margin-left:574.05pt;margin-top:292.75pt;width:.4pt;height:18.95pt;z-index:251727872" o:connectortype="straight"/>
        </w:pict>
      </w:r>
      <w:r>
        <w:rPr>
          <w:noProof/>
        </w:rPr>
        <w:pict>
          <v:shape id="_x0000_s1074" type="#_x0000_t32" style="position:absolute;margin-left:574.25pt;margin-top:261.45pt;width:21.75pt;height:0;z-index:251701248" o:connectortype="straight"/>
        </w:pict>
      </w:r>
      <w:r>
        <w:rPr>
          <w:noProof/>
        </w:rPr>
        <w:pict>
          <v:rect id="_x0000_s1039" style="position:absolute;margin-left:409.05pt;margin-top:183.35pt;width:143.25pt;height:47.95pt;z-index:251669504">
            <v:textbox style="mso-next-textbox:#_x0000_s1039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 отдела  учёта и отчётности - 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margin-left:481.05pt;margin-top:231.3pt;width:0;height:22.5pt;z-index:251696128" o:connectortype="straight"/>
        </w:pict>
      </w:r>
      <w:r>
        <w:rPr>
          <w:noProof/>
        </w:rPr>
        <w:pict>
          <v:shape id="_x0000_s1064" type="#_x0000_t32" style="position:absolute;margin-left:270.3pt;margin-top:229.75pt;width:.15pt;height:24.05pt;flip:y;z-index:251691008" o:connectortype="straight"/>
        </w:pict>
      </w:r>
      <w:r>
        <w:rPr>
          <w:noProof/>
        </w:rPr>
        <w:pict>
          <v:shape id="_x0000_s1063" type="#_x0000_t32" style="position:absolute;margin-left:270.3pt;margin-top:167.5pt;width:.15pt;height:18.95pt;flip:y;z-index:251689984" o:connectortype="straight"/>
        </w:pict>
      </w:r>
      <w:r>
        <w:rPr>
          <w:noProof/>
        </w:rPr>
        <w:pict>
          <v:rect id="_x0000_s1033" style="position:absolute;margin-left:185.55pt;margin-top:186.45pt;width:168.75pt;height:43.3pt;z-index:251664384">
            <v:textbox style="mso-next-textbox:#_x0000_s1033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юридического 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85.55pt;margin-top:126.25pt;width:168.75pt;height:41.25pt;z-index:251663360">
            <v:textbox style="mso-next-textbox:#_x0000_s1032">
              <w:txbxContent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Юридический  </w:t>
                  </w:r>
                </w:p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margin-left:270.4pt;margin-top:112pt;width:.05pt;height:14.4pt;flip:y;z-index:251679744" o:connectortype="straight"/>
        </w:pict>
      </w:r>
      <w:r>
        <w:rPr>
          <w:noProof/>
        </w:rPr>
        <w:pict>
          <v:rect id="_x0000_s1047" style="position:absolute;margin-left:81.3pt;margin-top:19.2pt;width:570.75pt;height:24pt;z-index:251675648">
            <v:textbox style="mso-next-textbox:#_x0000_s1047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Глава местной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56.6pt;margin-top:238.95pt;width:.05pt;height:22.5pt;z-index:251685888" o:connectortype="straight"/>
        </w:pict>
      </w:r>
      <w:r>
        <w:rPr>
          <w:noProof/>
        </w:rPr>
        <w:pict>
          <v:shape id="_x0000_s1058" type="#_x0000_t32" style="position:absolute;margin-left:56.6pt;margin-top:167.5pt;width:0;height:18.2pt;z-index:251684864" o:connectortype="straight"/>
        </w:pict>
      </w:r>
      <w:r>
        <w:rPr>
          <w:noProof/>
        </w:rPr>
        <w:pict>
          <v:shape id="_x0000_s1052" type="#_x0000_t32" style="position:absolute;margin-left:56.6pt;margin-top:112pt;width:0;height:14.25pt;flip:y;z-index:251678720" o:connectortype="straight"/>
        </w:pict>
      </w:r>
      <w:r>
        <w:rPr>
          <w:noProof/>
        </w:rPr>
        <w:pict>
          <v:rect id="_x0000_s1029" style="position:absolute;margin-left:-4.2pt;margin-top:261.45pt;width:141.75pt;height:50.25pt;z-index:251660288">
            <v:textbox style="mso-next-textbox:#_x0000_s1029">
              <w:txbxContent>
                <w:p w:rsidR="00E53F5A" w:rsidRPr="00644F34" w:rsidRDefault="00E53F5A" w:rsidP="00BF2F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Специалист  </w:t>
                  </w:r>
                  <w:r w:rsidR="006335C2"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r w:rsidRPr="00644F34">
                    <w:rPr>
                      <w:rFonts w:ascii="Times New Roman" w:hAnsi="Times New Roman" w:cs="Times New Roman"/>
                    </w:rPr>
                    <w:t>по благоустройству и землепользованию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4.2pt;margin-top:185.7pt;width:141.75pt;height:53.25pt;z-index:251659264">
            <v:textbox style="mso-next-textbox:#_x0000_s1028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Начальник отдела </w:t>
                  </w:r>
                  <w:proofErr w:type="gramStart"/>
                  <w:r w:rsidRPr="00644F3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благоустройству и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землепользованию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.2pt;margin-top:126.25pt;width:141.75pt;height:41.25pt;z-index:251658240">
            <v:textbox style="mso-next-textbox:#_x0000_s1026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благоустройства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землепользования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1" type="#_x0000_t32" style="position:absolute;margin-left:574.05pt;margin-top:112pt;width:.05pt;height:185.3pt;z-index:251698176" o:connectortype="straight"/>
        </w:pict>
      </w:r>
      <w:r>
        <w:rPr>
          <w:noProof/>
        </w:rPr>
        <w:pict>
          <v:shape id="_x0000_s1054" type="#_x0000_t32" style="position:absolute;margin-left:481.05pt;margin-top:112pt;width:.05pt;height:14.25pt;flip:y;z-index:251680768" o:connectortype="straight"/>
        </w:pict>
      </w:r>
      <w:r>
        <w:rPr>
          <w:noProof/>
        </w:rPr>
        <w:pict>
          <v:rect id="_x0000_s1038" style="position:absolute;margin-left:405.3pt;margin-top:126.25pt;width:147pt;height:35.45pt;flip:y;z-index:251668480">
            <v:textbox style="mso-next-textbox:#_x0000_s1038">
              <w:txbxContent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учёта</w:t>
                  </w:r>
                </w:p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56.6pt;margin-top:112pt;width:517.45pt;height:0;z-index:251682816" o:connectortype="straight"/>
        </w:pict>
      </w:r>
      <w:r>
        <w:rPr>
          <w:noProof/>
        </w:rPr>
        <w:pict>
          <v:shape id="_x0000_s1055" type="#_x0000_t32" style="position:absolute;margin-left:679.05pt;margin-top:121.95pt;width:0;height:0;z-index:251681792" o:connectortype="straight"/>
        </w:pict>
      </w:r>
      <w:r>
        <w:rPr>
          <w:noProof/>
        </w:rPr>
        <w:pict>
          <v:shape id="_x0000_s1072" type="#_x0000_t32" style="position:absolute;margin-left:574.05pt;margin-top:148.8pt;width:21.75pt;height:0;z-index:251699200" o:connectortype="straight"/>
        </w:pict>
      </w:r>
      <w:r>
        <w:rPr>
          <w:noProof/>
        </w:rPr>
        <w:pict>
          <v:shape id="_x0000_s1068" type="#_x0000_t32" style="position:absolute;margin-left:481.05pt;margin-top:161.7pt;width:0;height:24.75pt;z-index:251695104" o:connectortype="straight"/>
        </w:pict>
      </w:r>
      <w:r>
        <w:rPr>
          <w:noProof/>
        </w:rPr>
        <w:pict>
          <v:rect id="_x0000_s1044" style="position:absolute;margin-left:595.8pt;margin-top:121.95pt;width:151.5pt;height:51pt;z-index:251672576">
            <v:textbox style="mso-next-textbox:#_x0000_s1044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Начальник сектора по строительству </w:t>
                  </w:r>
                </w:p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архитектуре</w:t>
                  </w:r>
                </w:p>
              </w:txbxContent>
            </v:textbox>
          </v:rect>
        </w:pict>
      </w:r>
    </w:p>
    <w:sectPr w:rsidR="00075100" w:rsidRPr="00853F7A" w:rsidSect="005A44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490B"/>
    <w:rsid w:val="00061363"/>
    <w:rsid w:val="0006570A"/>
    <w:rsid w:val="00075100"/>
    <w:rsid w:val="00095DF8"/>
    <w:rsid w:val="000B2A38"/>
    <w:rsid w:val="000F2AF5"/>
    <w:rsid w:val="001515BF"/>
    <w:rsid w:val="002854D3"/>
    <w:rsid w:val="0032294B"/>
    <w:rsid w:val="003B639A"/>
    <w:rsid w:val="004345BE"/>
    <w:rsid w:val="00497521"/>
    <w:rsid w:val="004B42E1"/>
    <w:rsid w:val="004C1E47"/>
    <w:rsid w:val="00580D67"/>
    <w:rsid w:val="005A44C0"/>
    <w:rsid w:val="005B0EF8"/>
    <w:rsid w:val="005D38A6"/>
    <w:rsid w:val="006224FB"/>
    <w:rsid w:val="00626276"/>
    <w:rsid w:val="00626635"/>
    <w:rsid w:val="006335C2"/>
    <w:rsid w:val="006441C6"/>
    <w:rsid w:val="00644F34"/>
    <w:rsid w:val="00667522"/>
    <w:rsid w:val="00706A85"/>
    <w:rsid w:val="00717C5D"/>
    <w:rsid w:val="00733030"/>
    <w:rsid w:val="0074028C"/>
    <w:rsid w:val="00853F7A"/>
    <w:rsid w:val="008B5D07"/>
    <w:rsid w:val="008B6558"/>
    <w:rsid w:val="0094088E"/>
    <w:rsid w:val="009E70E7"/>
    <w:rsid w:val="00A02C8F"/>
    <w:rsid w:val="00A07A4F"/>
    <w:rsid w:val="00A41E00"/>
    <w:rsid w:val="00AA6D9C"/>
    <w:rsid w:val="00AD7935"/>
    <w:rsid w:val="00AE62F5"/>
    <w:rsid w:val="00B55EF8"/>
    <w:rsid w:val="00BF2F29"/>
    <w:rsid w:val="00C03E95"/>
    <w:rsid w:val="00C15D79"/>
    <w:rsid w:val="00C34B21"/>
    <w:rsid w:val="00C65054"/>
    <w:rsid w:val="00C9626D"/>
    <w:rsid w:val="00CD3B3B"/>
    <w:rsid w:val="00D102A3"/>
    <w:rsid w:val="00D55E31"/>
    <w:rsid w:val="00D6498E"/>
    <w:rsid w:val="00D74C88"/>
    <w:rsid w:val="00E133DD"/>
    <w:rsid w:val="00E260E0"/>
    <w:rsid w:val="00E53F5A"/>
    <w:rsid w:val="00EB1D21"/>
    <w:rsid w:val="00EB5B4B"/>
    <w:rsid w:val="00EE10C6"/>
    <w:rsid w:val="00EE49C2"/>
    <w:rsid w:val="00F43E48"/>
    <w:rsid w:val="00F7490B"/>
    <w:rsid w:val="00F82B5B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063"/>
        <o:r id="V:Rule2" type="connector" idref="#_x0000_s1052"/>
        <o:r id="V:Rule3" type="connector" idref="#_x0000_s1057"/>
        <o:r id="V:Rule4" type="connector" idref="#_x0000_s1070"/>
        <o:r id="V:Rule5" type="connector" idref="#_x0000_s1111"/>
        <o:r id="V:Rule6" type="connector" idref="#_x0000_s1064"/>
        <o:r id="V:Rule7" type="connector" idref="#_x0000_s1059"/>
        <o:r id="V:Rule8" type="connector" idref="#_x0000_s1072"/>
        <o:r id="V:Rule9" type="connector" idref="#_x0000_s1074"/>
        <o:r id="V:Rule10" type="connector" idref="#_x0000_s1107"/>
        <o:r id="V:Rule11" type="connector" idref="#_x0000_s1071"/>
        <o:r id="V:Rule12" type="connector" idref="#_x0000_s1068"/>
        <o:r id="V:Rule13" type="connector" idref="#_x0000_s1054"/>
        <o:r id="V:Rule14" type="connector" idref="#_x0000_s1105"/>
        <o:r id="V:Rule15" type="connector" idref="#_x0000_s1058"/>
        <o:r id="V:Rule16" type="connector" idref="#_x0000_s1073"/>
        <o:r id="V:Rule17" type="connector" idref="#_x0000_s1069"/>
        <o:r id="V:Rule18" type="connector" idref="#_x0000_s1085"/>
        <o:r id="V:Rule19" type="connector" idref="#_x0000_s1055"/>
        <o:r id="V:Rule20" type="connector" idref="#_x0000_s1079"/>
        <o:r id="V:Rule21" type="connector" idref="#_x0000_s1084"/>
        <o:r id="V:Rule22" type="connector" idref="#_x0000_s1112"/>
        <o:r id="V:Rule23" type="connector" idref="#_x0000_s1115"/>
        <o:r id="V:Rule24" type="connector" idref="#_x0000_s1053"/>
        <o:r id="V:Rule25" type="connector" idref="#_x0000_s1056"/>
        <o:r id="V:Rule26" type="connector" idref="#_x0000_s1078"/>
        <o:r id="V:Rule27" type="connector" idref="#_x0000_s1099"/>
        <o:r id="V:Rule28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bunki-lm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BD8F-8BF0-4D54-8F0F-6B0B462A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3</cp:revision>
  <cp:lastPrinted>2015-05-27T14:12:00Z</cp:lastPrinted>
  <dcterms:created xsi:type="dcterms:W3CDTF">2021-06-15T14:18:00Z</dcterms:created>
  <dcterms:modified xsi:type="dcterms:W3CDTF">2021-06-24T15:08:00Z</dcterms:modified>
</cp:coreProperties>
</file>