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0A" w:rsidRDefault="007746A1" w:rsidP="0048120A">
      <w:pPr>
        <w:spacing w:after="0"/>
        <w:ind w:firstLine="360"/>
        <w:jc w:val="both"/>
        <w:rPr>
          <w:rFonts w:ascii="Times New Roman" w:hAnsi="Times New Roman" w:cs="Times New Roman"/>
          <w:sz w:val="24"/>
          <w:szCs w:val="24"/>
        </w:rPr>
      </w:pPr>
      <w:r>
        <w:rPr>
          <w:rFonts w:ascii="Times New Roman" w:hAnsi="Times New Roman" w:cs="Times New Roman"/>
          <w:sz w:val="24"/>
          <w:szCs w:val="24"/>
        </w:rPr>
        <w:t>(слайд 1)</w:t>
      </w:r>
      <w:r w:rsidR="00D512BF">
        <w:rPr>
          <w:rFonts w:ascii="Times New Roman" w:hAnsi="Times New Roman" w:cs="Times New Roman"/>
          <w:sz w:val="24"/>
          <w:szCs w:val="24"/>
        </w:rPr>
        <w:t xml:space="preserve"> </w:t>
      </w:r>
      <w:r w:rsidR="0048120A">
        <w:rPr>
          <w:rFonts w:ascii="Times New Roman" w:hAnsi="Times New Roman" w:cs="Times New Roman"/>
          <w:sz w:val="24"/>
          <w:szCs w:val="24"/>
        </w:rPr>
        <w:t>В 2019 году, разделенном на два периода муниципальными выборами, местной администрации удалось сохранить позитивную тенденцию в развитии благоустройства Горбунковского сельского поселения.</w:t>
      </w:r>
    </w:p>
    <w:p w:rsidR="0048120A" w:rsidRDefault="0048120A" w:rsidP="0048120A">
      <w:pPr>
        <w:spacing w:after="0"/>
        <w:ind w:firstLine="360"/>
        <w:jc w:val="both"/>
        <w:rPr>
          <w:rFonts w:ascii="Times New Roman" w:hAnsi="Times New Roman" w:cs="Times New Roman"/>
          <w:sz w:val="24"/>
          <w:szCs w:val="24"/>
        </w:rPr>
      </w:pPr>
      <w:r>
        <w:rPr>
          <w:rFonts w:ascii="Times New Roman" w:hAnsi="Times New Roman" w:cs="Times New Roman"/>
          <w:sz w:val="24"/>
          <w:szCs w:val="24"/>
        </w:rPr>
        <w:t>Учитывая то, что именно благоустройство является краеугольным камнем в работе администрации сельского поселения, речь сегодня пойдет именно об это деятельности.</w:t>
      </w:r>
    </w:p>
    <w:p w:rsidR="00AB63D1" w:rsidRPr="00B851CF" w:rsidRDefault="0048120A" w:rsidP="00B851CF">
      <w:pPr>
        <w:spacing w:after="0"/>
        <w:ind w:firstLine="360"/>
        <w:jc w:val="both"/>
        <w:rPr>
          <w:rFonts w:ascii="Times New Roman" w:hAnsi="Times New Roman" w:cs="Times New Roman"/>
          <w:sz w:val="24"/>
          <w:szCs w:val="24"/>
        </w:rPr>
      </w:pPr>
      <w:r>
        <w:rPr>
          <w:rFonts w:ascii="Times New Roman" w:hAnsi="Times New Roman" w:cs="Times New Roman"/>
          <w:sz w:val="24"/>
          <w:szCs w:val="24"/>
        </w:rPr>
        <w:t>Т</w:t>
      </w:r>
      <w:r w:rsidR="00AB63D1" w:rsidRPr="00B851CF">
        <w:rPr>
          <w:rFonts w:ascii="Times New Roman" w:hAnsi="Times New Roman" w:cs="Times New Roman"/>
          <w:sz w:val="24"/>
          <w:szCs w:val="24"/>
        </w:rPr>
        <w:t>радиционно принято выделять несколько основных направлений</w:t>
      </w:r>
      <w:r>
        <w:rPr>
          <w:rFonts w:ascii="Times New Roman" w:hAnsi="Times New Roman" w:cs="Times New Roman"/>
          <w:sz w:val="24"/>
          <w:szCs w:val="24"/>
        </w:rPr>
        <w:t xml:space="preserve"> благоустройства</w:t>
      </w:r>
      <w:r w:rsidR="00AB63D1" w:rsidRPr="00B851CF">
        <w:rPr>
          <w:rFonts w:ascii="Times New Roman" w:hAnsi="Times New Roman" w:cs="Times New Roman"/>
          <w:sz w:val="24"/>
          <w:szCs w:val="24"/>
        </w:rPr>
        <w:t>, а именно:</w:t>
      </w:r>
    </w:p>
    <w:p w:rsidR="00AB63D1" w:rsidRPr="00B851CF" w:rsidRDefault="00AB63D1" w:rsidP="00B851CF">
      <w:pPr>
        <w:pStyle w:val="a3"/>
        <w:numPr>
          <w:ilvl w:val="0"/>
          <w:numId w:val="1"/>
        </w:numPr>
        <w:spacing w:after="0"/>
        <w:jc w:val="both"/>
        <w:rPr>
          <w:rFonts w:ascii="Times New Roman" w:hAnsi="Times New Roman" w:cs="Times New Roman"/>
          <w:sz w:val="24"/>
          <w:szCs w:val="24"/>
        </w:rPr>
      </w:pPr>
      <w:r w:rsidRPr="00B851CF">
        <w:rPr>
          <w:rFonts w:ascii="Times New Roman" w:hAnsi="Times New Roman" w:cs="Times New Roman"/>
          <w:sz w:val="24"/>
          <w:szCs w:val="24"/>
        </w:rPr>
        <w:t>Дорожная деятельность  - ремонт и реконструкция, а также поддержание нормативного состояния автомобильных дорог общего пользования, организация и восстановление парковочных мест</w:t>
      </w:r>
    </w:p>
    <w:p w:rsidR="00AB63D1" w:rsidRPr="00B851CF" w:rsidRDefault="00AB63D1" w:rsidP="00B851CF">
      <w:pPr>
        <w:pStyle w:val="a3"/>
        <w:numPr>
          <w:ilvl w:val="0"/>
          <w:numId w:val="1"/>
        </w:numPr>
        <w:spacing w:after="0"/>
        <w:jc w:val="both"/>
        <w:rPr>
          <w:rFonts w:ascii="Times New Roman" w:hAnsi="Times New Roman" w:cs="Times New Roman"/>
          <w:sz w:val="24"/>
          <w:szCs w:val="24"/>
        </w:rPr>
      </w:pPr>
      <w:r w:rsidRPr="00B851CF">
        <w:rPr>
          <w:rFonts w:ascii="Times New Roman" w:hAnsi="Times New Roman" w:cs="Times New Roman"/>
          <w:sz w:val="24"/>
          <w:szCs w:val="24"/>
        </w:rPr>
        <w:t>Освещение – комплекс мероприятий по ремонту и реконструкции системы уличного освещения</w:t>
      </w:r>
    </w:p>
    <w:p w:rsidR="00AB63D1" w:rsidRPr="00B851CF" w:rsidRDefault="00AB63D1" w:rsidP="00B851CF">
      <w:pPr>
        <w:pStyle w:val="a3"/>
        <w:numPr>
          <w:ilvl w:val="0"/>
          <w:numId w:val="1"/>
        </w:numPr>
        <w:spacing w:after="0"/>
        <w:jc w:val="both"/>
        <w:rPr>
          <w:rFonts w:ascii="Times New Roman" w:hAnsi="Times New Roman" w:cs="Times New Roman"/>
          <w:sz w:val="24"/>
          <w:szCs w:val="24"/>
        </w:rPr>
      </w:pPr>
      <w:r w:rsidRPr="00B851CF">
        <w:rPr>
          <w:rFonts w:ascii="Times New Roman" w:hAnsi="Times New Roman" w:cs="Times New Roman"/>
          <w:sz w:val="24"/>
          <w:szCs w:val="24"/>
        </w:rPr>
        <w:t>Обустройство детских игровых и спортивных площадок, а также установка малых архитектурных форм</w:t>
      </w:r>
    </w:p>
    <w:p w:rsidR="00AB63D1" w:rsidRDefault="00AB63D1" w:rsidP="00B851CF">
      <w:pPr>
        <w:pStyle w:val="a3"/>
        <w:numPr>
          <w:ilvl w:val="0"/>
          <w:numId w:val="1"/>
        </w:numPr>
        <w:spacing w:after="0"/>
        <w:jc w:val="both"/>
        <w:rPr>
          <w:rFonts w:ascii="Times New Roman" w:hAnsi="Times New Roman" w:cs="Times New Roman"/>
          <w:sz w:val="24"/>
          <w:szCs w:val="24"/>
        </w:rPr>
      </w:pPr>
      <w:r w:rsidRPr="00B851CF">
        <w:rPr>
          <w:rFonts w:ascii="Times New Roman" w:hAnsi="Times New Roman" w:cs="Times New Roman"/>
          <w:sz w:val="24"/>
          <w:szCs w:val="24"/>
        </w:rPr>
        <w:t>Озеленение территории, благоустройство мест общего пользования</w:t>
      </w:r>
      <w:r w:rsidR="0048120A">
        <w:rPr>
          <w:rFonts w:ascii="Times New Roman" w:hAnsi="Times New Roman" w:cs="Times New Roman"/>
          <w:sz w:val="24"/>
          <w:szCs w:val="24"/>
        </w:rPr>
        <w:t>.</w:t>
      </w:r>
    </w:p>
    <w:p w:rsidR="0048120A" w:rsidRDefault="007746A1" w:rsidP="007746A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(слайд 2) </w:t>
      </w:r>
      <w:r w:rsidR="00E30F4F">
        <w:rPr>
          <w:rFonts w:ascii="Times New Roman" w:hAnsi="Times New Roman" w:cs="Times New Roman"/>
          <w:sz w:val="24"/>
          <w:szCs w:val="24"/>
        </w:rPr>
        <w:t>В 2019 году удалось продолжить работы по восстановлению парка «Беззаботное», ставшего местом притяжения всех жителей муниципального образования, а также гостей поселения и площадкой для организации различного рода спортивных соревнований и праздников.</w:t>
      </w:r>
    </w:p>
    <w:p w:rsidR="00E30F4F" w:rsidRDefault="007746A1" w:rsidP="007746A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(слайд 3) </w:t>
      </w:r>
      <w:r w:rsidR="00E30F4F">
        <w:rPr>
          <w:rFonts w:ascii="Times New Roman" w:hAnsi="Times New Roman" w:cs="Times New Roman"/>
          <w:sz w:val="24"/>
          <w:szCs w:val="24"/>
        </w:rPr>
        <w:t xml:space="preserve">Так, в первой половине года завешены работы по организации уличного освещения в парке, что позволило сделать его безопасным и доступным для прогулок и пробежек в позднее время. </w:t>
      </w:r>
      <w:r>
        <w:rPr>
          <w:rFonts w:ascii="Times New Roman" w:hAnsi="Times New Roman" w:cs="Times New Roman"/>
          <w:sz w:val="24"/>
          <w:szCs w:val="24"/>
        </w:rPr>
        <w:t xml:space="preserve"> Проведены дополнительные работы по обрезке кустарника и восстановлению газонов, а также по декоративному оформлению элементов моста.</w:t>
      </w:r>
    </w:p>
    <w:p w:rsidR="007746A1" w:rsidRDefault="007746A1" w:rsidP="007746A1">
      <w:pPr>
        <w:spacing w:after="0"/>
        <w:ind w:firstLine="360"/>
        <w:jc w:val="both"/>
        <w:rPr>
          <w:rFonts w:ascii="Times New Roman" w:hAnsi="Times New Roman" w:cs="Times New Roman"/>
          <w:sz w:val="24"/>
          <w:szCs w:val="24"/>
        </w:rPr>
      </w:pPr>
      <w:r>
        <w:rPr>
          <w:rFonts w:ascii="Times New Roman" w:hAnsi="Times New Roman" w:cs="Times New Roman"/>
          <w:sz w:val="24"/>
          <w:szCs w:val="24"/>
        </w:rPr>
        <w:t>(слайд 4) Приведение парка в надлежащий вид позволило в 2019 году использовать его в качестве тренировочной базы спортивного клуба 9</w:t>
      </w:r>
      <w:r>
        <w:rPr>
          <w:rFonts w:ascii="Times New Roman" w:hAnsi="Times New Roman" w:cs="Times New Roman"/>
          <w:sz w:val="24"/>
          <w:szCs w:val="24"/>
          <w:lang w:val="en-US"/>
        </w:rPr>
        <w:t>Val</w:t>
      </w:r>
      <w:r>
        <w:rPr>
          <w:rFonts w:ascii="Times New Roman" w:hAnsi="Times New Roman" w:cs="Times New Roman"/>
          <w:sz w:val="24"/>
          <w:szCs w:val="24"/>
        </w:rPr>
        <w:t xml:space="preserve">, а в августе 2019 года провести на его территории крупное спортивное мероприятие – чемпионат России по </w:t>
      </w:r>
      <w:proofErr w:type="spellStart"/>
      <w:r>
        <w:rPr>
          <w:rFonts w:ascii="Times New Roman" w:hAnsi="Times New Roman" w:cs="Times New Roman"/>
          <w:sz w:val="24"/>
          <w:szCs w:val="24"/>
        </w:rPr>
        <w:t>Кануполо</w:t>
      </w:r>
      <w:proofErr w:type="spellEnd"/>
      <w:r>
        <w:rPr>
          <w:rFonts w:ascii="Times New Roman" w:hAnsi="Times New Roman" w:cs="Times New Roman"/>
          <w:sz w:val="24"/>
          <w:szCs w:val="24"/>
        </w:rPr>
        <w:t xml:space="preserve"> 2019, в котором приняла участие 21 команда.</w:t>
      </w:r>
    </w:p>
    <w:p w:rsidR="007746A1" w:rsidRPr="007746A1" w:rsidRDefault="007746A1" w:rsidP="007746A1">
      <w:pPr>
        <w:spacing w:after="0"/>
        <w:ind w:firstLine="360"/>
        <w:jc w:val="both"/>
        <w:rPr>
          <w:rFonts w:ascii="Times New Roman" w:hAnsi="Times New Roman" w:cs="Times New Roman"/>
          <w:sz w:val="24"/>
          <w:szCs w:val="24"/>
        </w:rPr>
      </w:pPr>
      <w:r>
        <w:rPr>
          <w:rFonts w:ascii="Times New Roman" w:hAnsi="Times New Roman" w:cs="Times New Roman"/>
          <w:sz w:val="24"/>
          <w:szCs w:val="24"/>
        </w:rPr>
        <w:t>(слайд 5) Возвращаясь к ежедневным делам, стоит отметить, что зима 2019 года не только порадовала холодами, но и значительно усложнила работу бригады по благоустройству  благодаря обильным снегопадам. Однако, благодаря ежедневной работе и профессионализму сотрудников бригады, удалось поддерживать нормативное состояние дорожного полотна во всех населенных пунктах муниципального образования и избежать значительных затруднений связанных со снежными завалами и оледеневшими пешеходными зонами.</w:t>
      </w:r>
    </w:p>
    <w:p w:rsidR="007746A1" w:rsidRDefault="007746A1" w:rsidP="00B851CF">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(слайд 6) </w:t>
      </w:r>
      <w:r w:rsidR="005B18A9" w:rsidRPr="00B851CF">
        <w:rPr>
          <w:rFonts w:ascii="Times New Roman" w:hAnsi="Times New Roman" w:cs="Times New Roman"/>
          <w:sz w:val="24"/>
          <w:szCs w:val="24"/>
        </w:rPr>
        <w:t>Наиболее острым вопросом каждого муниципального образования, безусловно, является вопрос ремонта автомобильных дорог общего пользования.  Так, в 201</w:t>
      </w:r>
      <w:r>
        <w:rPr>
          <w:rFonts w:ascii="Times New Roman" w:hAnsi="Times New Roman" w:cs="Times New Roman"/>
          <w:sz w:val="24"/>
          <w:szCs w:val="24"/>
        </w:rPr>
        <w:t>9 году местной администрацией</w:t>
      </w:r>
      <w:r w:rsidR="005B18A9" w:rsidRPr="00B851CF">
        <w:rPr>
          <w:rFonts w:ascii="Times New Roman" w:hAnsi="Times New Roman" w:cs="Times New Roman"/>
          <w:sz w:val="24"/>
          <w:szCs w:val="24"/>
        </w:rPr>
        <w:t xml:space="preserve"> был</w:t>
      </w:r>
      <w:r>
        <w:rPr>
          <w:rFonts w:ascii="Times New Roman" w:hAnsi="Times New Roman" w:cs="Times New Roman"/>
          <w:sz w:val="24"/>
          <w:szCs w:val="24"/>
        </w:rPr>
        <w:t xml:space="preserve"> произведен ремонт дорожного покрытия общей площадью 7 500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Это ремонт проездов к многоквартирным домам </w:t>
      </w:r>
      <w:r w:rsidRPr="007746A1">
        <w:rPr>
          <w:rFonts w:ascii="Times New Roman" w:hAnsi="Times New Roman" w:cs="Times New Roman"/>
          <w:sz w:val="24"/>
          <w:szCs w:val="24"/>
        </w:rPr>
        <w:t>18,20,22,28,36,32,34,38</w:t>
      </w:r>
      <w:r>
        <w:rPr>
          <w:rFonts w:ascii="Times New Roman" w:hAnsi="Times New Roman" w:cs="Times New Roman"/>
          <w:sz w:val="24"/>
          <w:szCs w:val="24"/>
        </w:rPr>
        <w:t xml:space="preserve"> (площадью 3 800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ремонт </w:t>
      </w:r>
      <w:r w:rsidRPr="007746A1">
        <w:rPr>
          <w:rFonts w:ascii="Times New Roman" w:hAnsi="Times New Roman" w:cs="Times New Roman"/>
          <w:sz w:val="24"/>
          <w:szCs w:val="24"/>
        </w:rPr>
        <w:t>проезд</w:t>
      </w:r>
      <w:r>
        <w:rPr>
          <w:rFonts w:ascii="Times New Roman" w:hAnsi="Times New Roman" w:cs="Times New Roman"/>
          <w:sz w:val="24"/>
          <w:szCs w:val="24"/>
        </w:rPr>
        <w:t>а</w:t>
      </w:r>
      <w:r w:rsidRPr="007746A1">
        <w:rPr>
          <w:rFonts w:ascii="Times New Roman" w:hAnsi="Times New Roman" w:cs="Times New Roman"/>
          <w:sz w:val="24"/>
          <w:szCs w:val="24"/>
        </w:rPr>
        <w:t xml:space="preserve"> к жилым домам № 53,55</w:t>
      </w:r>
      <w:r>
        <w:rPr>
          <w:rFonts w:ascii="Times New Roman" w:hAnsi="Times New Roman" w:cs="Times New Roman"/>
          <w:sz w:val="24"/>
          <w:szCs w:val="24"/>
        </w:rPr>
        <w:t xml:space="preserve"> (д. </w:t>
      </w:r>
      <w:proofErr w:type="spellStart"/>
      <w:r>
        <w:rPr>
          <w:rFonts w:ascii="Times New Roman" w:hAnsi="Times New Roman" w:cs="Times New Roman"/>
          <w:sz w:val="24"/>
          <w:szCs w:val="24"/>
        </w:rPr>
        <w:t>Разбегаево</w:t>
      </w:r>
      <w:proofErr w:type="spellEnd"/>
      <w:r>
        <w:rPr>
          <w:rFonts w:ascii="Times New Roman" w:hAnsi="Times New Roman" w:cs="Times New Roman"/>
          <w:sz w:val="24"/>
          <w:szCs w:val="24"/>
        </w:rPr>
        <w:t xml:space="preserve">) (площадью 800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ремонт дорожного полотна </w:t>
      </w:r>
      <w:r w:rsidRPr="007746A1">
        <w:rPr>
          <w:rFonts w:ascii="Times New Roman" w:hAnsi="Times New Roman" w:cs="Times New Roman"/>
          <w:sz w:val="24"/>
          <w:szCs w:val="24"/>
        </w:rPr>
        <w:t>вдоль домов №24,26,30, в дер. Горбунки;</w:t>
      </w:r>
      <w:r>
        <w:rPr>
          <w:rFonts w:ascii="Times New Roman" w:hAnsi="Times New Roman" w:cs="Times New Roman"/>
          <w:sz w:val="24"/>
          <w:szCs w:val="24"/>
        </w:rPr>
        <w:t xml:space="preserve"> 1 этап</w:t>
      </w:r>
      <w:r w:rsidRPr="007746A1">
        <w:rPr>
          <w:rFonts w:ascii="Times New Roman" w:hAnsi="Times New Roman" w:cs="Times New Roman"/>
          <w:sz w:val="24"/>
          <w:szCs w:val="24"/>
        </w:rPr>
        <w:t xml:space="preserve"> </w:t>
      </w:r>
      <w:r>
        <w:rPr>
          <w:rFonts w:ascii="Times New Roman" w:hAnsi="Times New Roman" w:cs="Times New Roman"/>
          <w:sz w:val="24"/>
          <w:szCs w:val="24"/>
        </w:rPr>
        <w:t xml:space="preserve">ремонта </w:t>
      </w:r>
      <w:r w:rsidRPr="007746A1">
        <w:rPr>
          <w:rFonts w:ascii="Times New Roman" w:hAnsi="Times New Roman" w:cs="Times New Roman"/>
          <w:sz w:val="24"/>
          <w:szCs w:val="24"/>
        </w:rPr>
        <w:t>проезд</w:t>
      </w:r>
      <w:r>
        <w:rPr>
          <w:rFonts w:ascii="Times New Roman" w:hAnsi="Times New Roman" w:cs="Times New Roman"/>
          <w:sz w:val="24"/>
          <w:szCs w:val="24"/>
        </w:rPr>
        <w:t>а</w:t>
      </w:r>
      <w:r w:rsidRPr="007746A1">
        <w:rPr>
          <w:rFonts w:ascii="Times New Roman" w:hAnsi="Times New Roman" w:cs="Times New Roman"/>
          <w:sz w:val="24"/>
          <w:szCs w:val="24"/>
        </w:rPr>
        <w:t xml:space="preserve"> к жилым домам №2,4,6 дер. Горбунки </w:t>
      </w:r>
      <w:r>
        <w:rPr>
          <w:rFonts w:ascii="Times New Roman" w:hAnsi="Times New Roman" w:cs="Times New Roman"/>
          <w:sz w:val="24"/>
          <w:szCs w:val="24"/>
        </w:rPr>
        <w:t xml:space="preserve">(общей площадью 900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ремонт проезда к жилому дому №16 (900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Все эти работы произведены за счет средств бюджета муниципального образования Горбунковское сельское поселение. </w:t>
      </w:r>
    </w:p>
    <w:p w:rsidR="00B851CF" w:rsidRDefault="007746A1" w:rsidP="00B851CF">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(слайд 7) Также, при использовании средств, выделяемых из бюджета Ленинградской области, при участии комитета дорожного хозяйства Ленинградской области произведен небольшой ремонт асфальтового покрытия автомобильной дороги </w:t>
      </w:r>
      <w:proofErr w:type="spellStart"/>
      <w:r>
        <w:rPr>
          <w:rFonts w:ascii="Times New Roman" w:hAnsi="Times New Roman" w:cs="Times New Roman"/>
          <w:sz w:val="24"/>
          <w:szCs w:val="24"/>
        </w:rPr>
        <w:t>Велигонты-Разбегаево</w:t>
      </w:r>
      <w:proofErr w:type="spellEnd"/>
      <w:r>
        <w:rPr>
          <w:rFonts w:ascii="Times New Roman" w:hAnsi="Times New Roman" w:cs="Times New Roman"/>
          <w:sz w:val="24"/>
          <w:szCs w:val="24"/>
        </w:rPr>
        <w:t xml:space="preserve"> (площадью 1125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и несколько этапов по засыпке наиболее разрушенных участков данной дороги нерудными материалами. В декабре 2019 года, постановлением Правительства Ленинградской области от 27 декабря 2019 года №629 ремонт автомобильной дороги </w:t>
      </w:r>
      <w:proofErr w:type="spellStart"/>
      <w:r>
        <w:rPr>
          <w:rFonts w:ascii="Times New Roman" w:hAnsi="Times New Roman" w:cs="Times New Roman"/>
          <w:sz w:val="24"/>
          <w:szCs w:val="24"/>
        </w:rPr>
        <w:t>Велигонты-Разбегаево</w:t>
      </w:r>
      <w:proofErr w:type="spellEnd"/>
      <w:r>
        <w:rPr>
          <w:rFonts w:ascii="Times New Roman" w:hAnsi="Times New Roman" w:cs="Times New Roman"/>
          <w:sz w:val="24"/>
          <w:szCs w:val="24"/>
        </w:rPr>
        <w:t xml:space="preserve"> включен в перечень мероприятий подпрограммы «Поддержание существующей сети автомобильных дорог общего пользования», государственной программы «Развитие транспортной системы Ленинградской области». Таким образом, благодаря полученной субсидии, местная администрация произведёт полный ремонт проблемной автомобильной дороги уже в первой половине 2020 года. </w:t>
      </w:r>
    </w:p>
    <w:p w:rsidR="00850962" w:rsidRPr="00B851CF" w:rsidRDefault="007746A1" w:rsidP="001E32D8">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(слайд 8) </w:t>
      </w:r>
      <w:r w:rsidR="00850962" w:rsidRPr="00B851CF">
        <w:rPr>
          <w:rFonts w:ascii="Times New Roman" w:hAnsi="Times New Roman" w:cs="Times New Roman"/>
          <w:sz w:val="24"/>
          <w:szCs w:val="24"/>
        </w:rPr>
        <w:t xml:space="preserve">Не менее важным вопросом является ремонт и содержание грунтовых дорог, в, так называемых, малых деревнях. </w:t>
      </w:r>
      <w:r>
        <w:rPr>
          <w:rFonts w:ascii="Times New Roman" w:hAnsi="Times New Roman" w:cs="Times New Roman"/>
          <w:sz w:val="24"/>
          <w:szCs w:val="24"/>
        </w:rPr>
        <w:t>Традиционно,</w:t>
      </w:r>
      <w:r w:rsidR="00B851CF" w:rsidRPr="00B851CF">
        <w:rPr>
          <w:rFonts w:ascii="Times New Roman" w:hAnsi="Times New Roman" w:cs="Times New Roman"/>
          <w:sz w:val="24"/>
          <w:szCs w:val="24"/>
        </w:rPr>
        <w:t xml:space="preserve"> помимо средств из бюджета муниципального образования, для закупки нерудных материалов, с помощью которых и производится восстановление полотна дороги, используются также средства бюджета Ленинградской области, выделяемые в рамках </w:t>
      </w:r>
      <w:r>
        <w:rPr>
          <w:rFonts w:ascii="Times New Roman" w:hAnsi="Times New Roman" w:cs="Times New Roman"/>
          <w:sz w:val="24"/>
          <w:szCs w:val="24"/>
        </w:rPr>
        <w:t>147</w:t>
      </w:r>
      <w:r w:rsidR="00B851CF" w:rsidRPr="00B851CF">
        <w:rPr>
          <w:rFonts w:ascii="Times New Roman" w:hAnsi="Times New Roman" w:cs="Times New Roman"/>
          <w:sz w:val="24"/>
          <w:szCs w:val="24"/>
        </w:rPr>
        <w:t xml:space="preserve"> областного закона (так называемые «деньги старост»). </w:t>
      </w:r>
    </w:p>
    <w:p w:rsidR="00B851CF" w:rsidRPr="00B851CF" w:rsidRDefault="001E32D8" w:rsidP="001E32D8">
      <w:pPr>
        <w:spacing w:after="0"/>
        <w:ind w:firstLine="360"/>
        <w:jc w:val="both"/>
        <w:rPr>
          <w:rFonts w:ascii="Times New Roman" w:hAnsi="Times New Roman" w:cs="Times New Roman"/>
          <w:sz w:val="24"/>
          <w:szCs w:val="24"/>
        </w:rPr>
      </w:pPr>
      <w:proofErr w:type="gramStart"/>
      <w:r>
        <w:rPr>
          <w:rFonts w:ascii="Times New Roman" w:hAnsi="Times New Roman" w:cs="Times New Roman"/>
          <w:sz w:val="24"/>
          <w:szCs w:val="24"/>
        </w:rPr>
        <w:t>В</w:t>
      </w:r>
      <w:r w:rsidR="00B851CF" w:rsidRPr="00B851CF">
        <w:rPr>
          <w:rFonts w:ascii="Times New Roman" w:hAnsi="Times New Roman" w:cs="Times New Roman"/>
          <w:sz w:val="24"/>
          <w:szCs w:val="24"/>
        </w:rPr>
        <w:t xml:space="preserve"> 201</w:t>
      </w:r>
      <w:r w:rsidR="007746A1">
        <w:rPr>
          <w:rFonts w:ascii="Times New Roman" w:hAnsi="Times New Roman" w:cs="Times New Roman"/>
          <w:sz w:val="24"/>
          <w:szCs w:val="24"/>
        </w:rPr>
        <w:t xml:space="preserve">9 </w:t>
      </w:r>
      <w:r w:rsidR="00B851CF" w:rsidRPr="00B851CF">
        <w:rPr>
          <w:rFonts w:ascii="Times New Roman" w:hAnsi="Times New Roman" w:cs="Times New Roman"/>
          <w:sz w:val="24"/>
          <w:szCs w:val="24"/>
        </w:rPr>
        <w:t xml:space="preserve">году произведен ремонт участка ул. Цветочная и ул. Звездная в дер. </w:t>
      </w:r>
      <w:proofErr w:type="spellStart"/>
      <w:r w:rsidR="00B851CF" w:rsidRPr="00B851CF">
        <w:rPr>
          <w:rFonts w:ascii="Times New Roman" w:hAnsi="Times New Roman" w:cs="Times New Roman"/>
          <w:sz w:val="24"/>
          <w:szCs w:val="24"/>
        </w:rPr>
        <w:t>Новополье</w:t>
      </w:r>
      <w:proofErr w:type="spellEnd"/>
      <w:r w:rsidR="00B851CF" w:rsidRPr="00B851CF">
        <w:rPr>
          <w:rFonts w:ascii="Times New Roman" w:hAnsi="Times New Roman" w:cs="Times New Roman"/>
          <w:sz w:val="24"/>
          <w:szCs w:val="24"/>
        </w:rPr>
        <w:t>, на которых расположены земельные участки, выделенные многодетным семьям, в рамках 105 областного закона, а также в деревнях Старые За</w:t>
      </w:r>
      <w:r w:rsidR="007746A1">
        <w:rPr>
          <w:rFonts w:ascii="Times New Roman" w:hAnsi="Times New Roman" w:cs="Times New Roman"/>
          <w:sz w:val="24"/>
          <w:szCs w:val="24"/>
        </w:rPr>
        <w:t>воды, Средняя Колония (ул. Старорусская), Верхняя Колония  (ул. Солнечная и ул. Молодежная).</w:t>
      </w:r>
      <w:proofErr w:type="gramEnd"/>
      <w:r w:rsidR="007746A1">
        <w:rPr>
          <w:rFonts w:ascii="Times New Roman" w:hAnsi="Times New Roman" w:cs="Times New Roman"/>
          <w:sz w:val="24"/>
          <w:szCs w:val="24"/>
        </w:rPr>
        <w:t xml:space="preserve"> Также, с целью поддержания нормативного состояния грунтового покрытия ежегодно производится выравнивание автомобильных дорог в деревнях с помощью грейдера. Не малая работа проведена на ул. Сиреневая в дер. Старые Заводы. Длительное время данная дорога являлась полевой и была непригодна для проезда, особенно в осенне-весенний период. Силами бригады по благоустройству проведены подготовительные работы по </w:t>
      </w:r>
      <w:proofErr w:type="spellStart"/>
      <w:r w:rsidR="007746A1">
        <w:rPr>
          <w:rFonts w:ascii="Times New Roman" w:hAnsi="Times New Roman" w:cs="Times New Roman"/>
          <w:sz w:val="24"/>
          <w:szCs w:val="24"/>
        </w:rPr>
        <w:t>оканавливанию</w:t>
      </w:r>
      <w:proofErr w:type="spellEnd"/>
      <w:r w:rsidR="007746A1">
        <w:rPr>
          <w:rFonts w:ascii="Times New Roman" w:hAnsi="Times New Roman" w:cs="Times New Roman"/>
          <w:sz w:val="24"/>
          <w:szCs w:val="24"/>
        </w:rPr>
        <w:t xml:space="preserve"> полосы отвода данной дороги, осуществлена подготовка основания и первичная отсыпка полотна нерудными материалами.</w:t>
      </w:r>
    </w:p>
    <w:p w:rsidR="00B851CF" w:rsidRDefault="007746A1" w:rsidP="00B851CF">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(слайд 9) Также проведен большой объем работ по очистке и углублению водоотводящих канав в деревнях Верхняя Колония (вдоль центральной дороги), Средняя Колония (ул. Старорусская), </w:t>
      </w:r>
      <w:proofErr w:type="spellStart"/>
      <w:r>
        <w:rPr>
          <w:rFonts w:ascii="Times New Roman" w:hAnsi="Times New Roman" w:cs="Times New Roman"/>
          <w:sz w:val="24"/>
          <w:szCs w:val="24"/>
        </w:rPr>
        <w:t>Новополье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w:t>
      </w:r>
      <w:proofErr w:type="spellEnd"/>
      <w:r>
        <w:rPr>
          <w:rFonts w:ascii="Times New Roman" w:hAnsi="Times New Roman" w:cs="Times New Roman"/>
          <w:sz w:val="24"/>
          <w:szCs w:val="24"/>
        </w:rPr>
        <w:t xml:space="preserve"> и ул. Цветочная)  и </w:t>
      </w:r>
      <w:proofErr w:type="spellStart"/>
      <w:r>
        <w:rPr>
          <w:rFonts w:ascii="Times New Roman" w:hAnsi="Times New Roman" w:cs="Times New Roman"/>
          <w:sz w:val="24"/>
          <w:szCs w:val="24"/>
        </w:rPr>
        <w:t>Разбегаево</w:t>
      </w:r>
      <w:proofErr w:type="spellEnd"/>
      <w:r>
        <w:rPr>
          <w:rFonts w:ascii="Times New Roman" w:hAnsi="Times New Roman" w:cs="Times New Roman"/>
          <w:sz w:val="24"/>
          <w:szCs w:val="24"/>
        </w:rPr>
        <w:t>. Данные мероприятия крайне важны в рамках общего содержания автомобильных дорог и профилактики защиты земельных участков от подтопления.</w:t>
      </w:r>
    </w:p>
    <w:p w:rsidR="007746A1" w:rsidRDefault="007746A1" w:rsidP="00B851CF">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(слайд 10) Завершены работы по освещению дер. </w:t>
      </w:r>
      <w:proofErr w:type="spellStart"/>
      <w:r>
        <w:rPr>
          <w:rFonts w:ascii="Times New Roman" w:hAnsi="Times New Roman" w:cs="Times New Roman"/>
          <w:sz w:val="24"/>
          <w:szCs w:val="24"/>
        </w:rPr>
        <w:t>Райкузи</w:t>
      </w:r>
      <w:proofErr w:type="spellEnd"/>
      <w:r>
        <w:rPr>
          <w:rFonts w:ascii="Times New Roman" w:hAnsi="Times New Roman" w:cs="Times New Roman"/>
          <w:sz w:val="24"/>
          <w:szCs w:val="24"/>
        </w:rPr>
        <w:t xml:space="preserve"> и дер. </w:t>
      </w:r>
      <w:proofErr w:type="spellStart"/>
      <w:r>
        <w:rPr>
          <w:rFonts w:ascii="Times New Roman" w:hAnsi="Times New Roman" w:cs="Times New Roman"/>
          <w:sz w:val="24"/>
          <w:szCs w:val="24"/>
        </w:rPr>
        <w:t>Разбегаево</w:t>
      </w:r>
      <w:proofErr w:type="spellEnd"/>
      <w:r>
        <w:rPr>
          <w:rFonts w:ascii="Times New Roman" w:hAnsi="Times New Roman" w:cs="Times New Roman"/>
          <w:sz w:val="24"/>
          <w:szCs w:val="24"/>
        </w:rPr>
        <w:t>. Общее количество установленных опор - 10, длина протянутого СИП – 7100 м, количество новых светодиодных светильников- 185.</w:t>
      </w:r>
    </w:p>
    <w:p w:rsidR="007746A1" w:rsidRDefault="007746A1" w:rsidP="007746A1">
      <w:pPr>
        <w:spacing w:after="0"/>
        <w:ind w:firstLine="708"/>
        <w:jc w:val="both"/>
        <w:rPr>
          <w:rFonts w:ascii="Times New Roman" w:hAnsi="Times New Roman" w:cs="Times New Roman"/>
          <w:sz w:val="24"/>
          <w:szCs w:val="24"/>
        </w:rPr>
      </w:pPr>
      <w:r>
        <w:rPr>
          <w:rFonts w:ascii="Times New Roman" w:hAnsi="Times New Roman" w:cs="Times New Roman"/>
          <w:sz w:val="24"/>
          <w:szCs w:val="24"/>
        </w:rPr>
        <w:t>Также проведены работы по реконструкции системы уличного освещения в дер. Средняя Колония. Общее количество установленных опор - 4, длина протянутого СИП – 3300 м, количество новых светодиодных светильников- 85.</w:t>
      </w:r>
    </w:p>
    <w:p w:rsidR="007746A1" w:rsidRDefault="007746A1" w:rsidP="00B851CF">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(слайд 11) Продолжены работы по благоустройству дворовых территорий в дер. Горбунки. В частности проведена полная замена детского игрового оборудования на площадке у МКД №17. </w:t>
      </w:r>
    </w:p>
    <w:p w:rsidR="007746A1" w:rsidRDefault="007746A1" w:rsidP="00B851CF">
      <w:pPr>
        <w:spacing w:after="0"/>
        <w:jc w:val="both"/>
        <w:rPr>
          <w:rFonts w:ascii="Times New Roman" w:hAnsi="Times New Roman" w:cs="Times New Roman"/>
          <w:sz w:val="24"/>
          <w:szCs w:val="24"/>
        </w:rPr>
      </w:pPr>
      <w:r>
        <w:rPr>
          <w:rFonts w:ascii="Times New Roman" w:hAnsi="Times New Roman" w:cs="Times New Roman"/>
          <w:sz w:val="24"/>
          <w:szCs w:val="24"/>
        </w:rPr>
        <w:t xml:space="preserve">(слайд 12) Проведена установка дополнительного оборудования на детской площадке напротив МКД №9. </w:t>
      </w:r>
    </w:p>
    <w:p w:rsidR="007746A1" w:rsidRDefault="007746A1" w:rsidP="00B851C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(слайд 13) Подготовлены территории для организации спортивных площадок напротив МКД №7, №14 и №24. Произведен первый этап установки спортивного оборудования. Полное завершение работ запланировано не позднее 01 июня 2020 года.</w:t>
      </w:r>
    </w:p>
    <w:p w:rsidR="00396E1C" w:rsidRPr="007746A1" w:rsidRDefault="007746A1" w:rsidP="007746A1">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(слайд 14) В декабре 2019 года проведена успешная подготовка к празднованию Нового 2020 года и Рождества. Установлена уличная елка в деревне </w:t>
      </w:r>
      <w:proofErr w:type="spellStart"/>
      <w:r>
        <w:rPr>
          <w:rFonts w:ascii="Times New Roman" w:hAnsi="Times New Roman" w:cs="Times New Roman"/>
          <w:sz w:val="24"/>
          <w:szCs w:val="24"/>
        </w:rPr>
        <w:t>Разбегаево</w:t>
      </w:r>
      <w:proofErr w:type="spellEnd"/>
      <w:r>
        <w:rPr>
          <w:rFonts w:ascii="Times New Roman" w:hAnsi="Times New Roman" w:cs="Times New Roman"/>
          <w:sz w:val="24"/>
          <w:szCs w:val="24"/>
        </w:rPr>
        <w:t xml:space="preserve"> и новая уличная елка в деревне Горбунки.</w:t>
      </w:r>
      <w:bookmarkStart w:id="0" w:name="_GoBack"/>
      <w:bookmarkEnd w:id="0"/>
    </w:p>
    <w:sectPr w:rsidR="00396E1C" w:rsidRPr="00774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D0C2D"/>
    <w:multiLevelType w:val="hybridMultilevel"/>
    <w:tmpl w:val="9C06F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5236B3"/>
    <w:multiLevelType w:val="hybridMultilevel"/>
    <w:tmpl w:val="54E66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8642CA"/>
    <w:multiLevelType w:val="hybridMultilevel"/>
    <w:tmpl w:val="FCB20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276CD1"/>
    <w:multiLevelType w:val="hybridMultilevel"/>
    <w:tmpl w:val="AEBCF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D1"/>
    <w:rsid w:val="001E32D8"/>
    <w:rsid w:val="00210080"/>
    <w:rsid w:val="00227105"/>
    <w:rsid w:val="002C62EE"/>
    <w:rsid w:val="00396E1C"/>
    <w:rsid w:val="0048120A"/>
    <w:rsid w:val="00512C8C"/>
    <w:rsid w:val="005B18A9"/>
    <w:rsid w:val="006E39C4"/>
    <w:rsid w:val="007030B2"/>
    <w:rsid w:val="00721EC7"/>
    <w:rsid w:val="007746A1"/>
    <w:rsid w:val="00850962"/>
    <w:rsid w:val="008D4E47"/>
    <w:rsid w:val="00AB63D1"/>
    <w:rsid w:val="00AE4CBD"/>
    <w:rsid w:val="00B20588"/>
    <w:rsid w:val="00B851CF"/>
    <w:rsid w:val="00B95209"/>
    <w:rsid w:val="00D512BF"/>
    <w:rsid w:val="00D67F40"/>
    <w:rsid w:val="00DD6E11"/>
    <w:rsid w:val="00E001EA"/>
    <w:rsid w:val="00E30F4F"/>
    <w:rsid w:val="00F93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1E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52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3D1"/>
    <w:pPr>
      <w:ind w:left="720"/>
      <w:contextualSpacing/>
    </w:pPr>
  </w:style>
  <w:style w:type="character" w:customStyle="1" w:styleId="10">
    <w:name w:val="Заголовок 1 Знак"/>
    <w:basedOn w:val="a0"/>
    <w:link w:val="1"/>
    <w:uiPriority w:val="9"/>
    <w:rsid w:val="00721E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95209"/>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B952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5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1E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52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3D1"/>
    <w:pPr>
      <w:ind w:left="720"/>
      <w:contextualSpacing/>
    </w:pPr>
  </w:style>
  <w:style w:type="character" w:customStyle="1" w:styleId="10">
    <w:name w:val="Заголовок 1 Знак"/>
    <w:basedOn w:val="a0"/>
    <w:link w:val="1"/>
    <w:uiPriority w:val="9"/>
    <w:rsid w:val="00721E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95209"/>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B952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5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1</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D.A.Egorov</cp:lastModifiedBy>
  <cp:revision>6</cp:revision>
  <cp:lastPrinted>2019-02-14T13:09:00Z</cp:lastPrinted>
  <dcterms:created xsi:type="dcterms:W3CDTF">2019-02-13T09:27:00Z</dcterms:created>
  <dcterms:modified xsi:type="dcterms:W3CDTF">2020-06-08T10:26:00Z</dcterms:modified>
</cp:coreProperties>
</file>